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CB" w:rsidRDefault="005063F0">
      <w:pPr>
        <w:widowControl/>
      </w:pPr>
      <w:r>
        <w:rPr>
          <w:b/>
          <w:color w:val="FF0000"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學年度自願服務偏遠地區學校教師介聘申請表</w:t>
      </w:r>
    </w:p>
    <w:p w:rsidR="003E64CB" w:rsidRDefault="005063F0">
      <w:pPr>
        <w:spacing w:line="400" w:lineRule="exact"/>
      </w:pPr>
      <w:r>
        <w:rPr>
          <w:rFonts w:ascii="標楷體" w:eastAsia="標楷體" w:hAnsi="標楷體"/>
          <w:sz w:val="18"/>
          <w:szCs w:val="18"/>
        </w:rPr>
        <w:t xml:space="preserve">                                                                </w:t>
      </w:r>
      <w:r>
        <w:rPr>
          <w:rFonts w:ascii="標楷體" w:eastAsia="標楷體" w:hAnsi="標楷體"/>
          <w:szCs w:val="24"/>
        </w:rPr>
        <w:t>申請日期：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日</w:t>
      </w:r>
    </w:p>
    <w:p w:rsidR="003E64CB" w:rsidRDefault="005063F0">
      <w:pPr>
        <w:spacing w:line="400" w:lineRule="exact"/>
        <w:ind w:firstLine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＊重要提醒：介聘申請人應具有申請介聘科別合格教師證書。</w:t>
      </w:r>
    </w:p>
    <w:p w:rsidR="003E64CB" w:rsidRDefault="005063F0">
      <w:pPr>
        <w:spacing w:before="180" w:line="400" w:lineRule="exact"/>
        <w:ind w:firstLine="1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【第一部分</w:t>
      </w:r>
      <w:r>
        <w:rPr>
          <w:rFonts w:ascii="標楷體" w:eastAsia="標楷體" w:hAnsi="標楷體"/>
          <w:b/>
          <w:szCs w:val="24"/>
        </w:rPr>
        <w:t xml:space="preserve">  </w:t>
      </w:r>
      <w:r>
        <w:rPr>
          <w:rFonts w:ascii="標楷體" w:eastAsia="標楷體" w:hAnsi="標楷體"/>
          <w:b/>
          <w:szCs w:val="24"/>
        </w:rPr>
        <w:t>個人資料】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5"/>
        <w:gridCol w:w="2675"/>
        <w:gridCol w:w="1843"/>
        <w:gridCol w:w="1701"/>
        <w:gridCol w:w="1275"/>
      </w:tblGrid>
      <w:tr w:rsidR="003E64CB" w:rsidTr="003E64C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現職服務學校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志願學校</w:t>
            </w:r>
          </w:p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及科別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現職學校聘任任教科別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教師證書字號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現居住地址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before="18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現職學校到職日期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年是否有受懲戒處分或行政懲處處分或教師法第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條各款情形之一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採計自</w:t>
            </w:r>
            <w:r>
              <w:rPr>
                <w:rFonts w:ascii="標楷體" w:eastAsia="標楷體" w:hAnsi="標楷體"/>
                <w:szCs w:val="24"/>
              </w:rPr>
              <w:t>108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日至</w:t>
            </w: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年成績</w:t>
            </w:r>
          </w:p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考核是否考列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r>
              <w:rPr>
                <w:rFonts w:ascii="標楷體" w:eastAsia="標楷體" w:hAnsi="標楷體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szCs w:val="24"/>
              </w:rPr>
              <w:t>採計自</w:t>
            </w:r>
            <w:r>
              <w:rPr>
                <w:rFonts w:ascii="標楷體" w:eastAsia="標楷體" w:hAnsi="標楷體"/>
                <w:szCs w:val="24"/>
              </w:rPr>
              <w:t>107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111</w:t>
            </w:r>
            <w:r>
              <w:rPr>
                <w:rFonts w:ascii="標楷體" w:eastAsia="標楷體" w:hAnsi="標楷體"/>
                <w:szCs w:val="24"/>
              </w:rPr>
              <w:t>學年度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指導學生參加全國高級中等學校技藝競賽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機械科、農業類、商業類、工業類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相關獲獎經歷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  <w:r>
              <w:rPr>
                <w:rFonts w:ascii="標楷體" w:eastAsia="標楷體" w:hAnsi="標楷體"/>
                <w:szCs w:val="24"/>
                <w:u w:val="thick"/>
              </w:rPr>
              <w:t xml:space="preserve">     </w:t>
            </w:r>
          </w:p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3E64CB" w:rsidRDefault="003E64C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全國中小學科學展覽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工程科學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、全國專題實作及創意競賽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</w:p>
          <w:p w:rsidR="003E64CB" w:rsidRDefault="005063F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勞動部全國技術士技能檢定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機械科、烘焙科、電機科、汽車科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相關證照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</w:p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具備本土語言相關教學能力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取得教育部閩南語、客語、原住民族語中級以上證書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第二專長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兼任行政及導師年資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行政及導師請分開填列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行政年資分數：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導師年資分數：</w:t>
            </w:r>
          </w:p>
          <w:p w:rsidR="003E64CB" w:rsidRDefault="005063F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正式教師教學年資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</w:p>
          <w:p w:rsidR="003E64CB" w:rsidRDefault="005063F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近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年獎懲及成績考核紀錄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分數：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請現職學校開立證明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公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宅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3E64CB" w:rsidRDefault="0050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行動電話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</w:pPr>
            <w:r>
              <w:rPr>
                <w:rFonts w:ascii="標楷體" w:eastAsia="標楷體" w:hAnsi="標楷體"/>
                <w:b/>
                <w:szCs w:val="24"/>
              </w:rPr>
              <w:t>非偏遠地區學校服務年資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初任學校</w:t>
            </w:r>
          </w:p>
          <w:p w:rsidR="003E64CB" w:rsidRDefault="0050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含轉任他校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4CB" w:rsidRDefault="005063F0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cantSplit/>
          <w:trHeight w:val="3702"/>
        </w:trPr>
        <w:tc>
          <w:tcPr>
            <w:tcW w:w="963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CB" w:rsidRDefault="005063F0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b/>
                <w:szCs w:val="24"/>
              </w:rPr>
              <w:t>第二部分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申請人切結及審核</w:t>
            </w:r>
            <w:r>
              <w:rPr>
                <w:rFonts w:ascii="標楷體" w:eastAsia="標楷體" w:hAnsi="標楷體"/>
                <w:szCs w:val="24"/>
              </w:rPr>
              <w:t>】本人切結以下事項：</w:t>
            </w:r>
          </w:p>
          <w:p w:rsidR="003E64CB" w:rsidRDefault="005063F0">
            <w:pPr>
              <w:ind w:left="540" w:hanging="5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</w:t>
            </w:r>
            <w:bookmarkStart w:id="0" w:name="_Hlk120280621"/>
            <w:r>
              <w:rPr>
                <w:rFonts w:ascii="標楷體" w:eastAsia="標楷體" w:hAnsi="標楷體"/>
                <w:szCs w:val="24"/>
              </w:rPr>
              <w:t>符合「自願服務偏遠地區學校校長及教師特別獎勵辦法」第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條之條件</w:t>
            </w:r>
            <w:bookmarkEnd w:id="0"/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3E64CB" w:rsidRDefault="005063F0">
            <w:pPr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於非偏遠地區學校實際服務滿五年以上，且未受任何受懲戒處分或行政懲處處分。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E64CB" w:rsidRDefault="005063F0">
            <w:pPr>
              <w:ind w:firstLine="240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>教師法第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條各款情形之一。</w:t>
            </w:r>
          </w:p>
          <w:p w:rsidR="003E64CB" w:rsidRDefault="005063F0">
            <w:pPr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最近五年依公立高級中等以下學校教師成績考核辦法考列第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項第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款。</w:t>
            </w:r>
          </w:p>
          <w:p w:rsidR="003E64CB" w:rsidRDefault="005063F0">
            <w:pPr>
              <w:ind w:left="480" w:hanging="480"/>
            </w:pPr>
            <w:r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/>
                <w:b/>
                <w:szCs w:val="24"/>
              </w:rPr>
              <w:t>達成介聘教師應至新職學校報到並填寫應聘單，不得再撤回，亦無法再留任原校。</w:t>
            </w:r>
          </w:p>
          <w:p w:rsidR="003E64CB" w:rsidRDefault="005063F0">
            <w:pPr>
              <w:spacing w:line="300" w:lineRule="exact"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三、達成介聘生效日期為</w:t>
            </w: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日。達成介聘，經聘任後，配合學校之課程安排，絕無異議。</w:t>
            </w:r>
          </w:p>
          <w:p w:rsidR="003E64CB" w:rsidRDefault="005063F0">
            <w:pPr>
              <w:spacing w:line="300" w:lineRule="exact"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四、教師申請介聘所提證明文件虛偽不實者，不予介聘；已介聘者，得撤銷其介聘，涉及刑事責任者，並移送檢察機關依法辦理。</w:t>
            </w:r>
          </w:p>
          <w:p w:rsidR="003E64CB" w:rsidRDefault="005063F0">
            <w:pPr>
              <w:spacing w:before="180" w:after="180"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szCs w:val="24"/>
              </w:rPr>
              <w:t>申請人簽名：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</w:p>
        </w:tc>
      </w:tr>
      <w:tr w:rsidR="003E64CB" w:rsidTr="003E64CB">
        <w:tblPrEx>
          <w:tblCellMar>
            <w:top w:w="0" w:type="dxa"/>
            <w:bottom w:w="0" w:type="dxa"/>
          </w:tblCellMar>
        </w:tblPrEx>
        <w:trPr>
          <w:cantSplit/>
          <w:trHeight w:val="2068"/>
        </w:trPr>
        <w:tc>
          <w:tcPr>
            <w:tcW w:w="963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4CB" w:rsidRDefault="005063F0">
            <w:pPr>
              <w:spacing w:before="180" w:after="180"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審查結果：</w:t>
            </w: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符合資格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/>
                <w:szCs w:val="24"/>
              </w:rPr>
              <w:t>不符資格</w:t>
            </w:r>
          </w:p>
          <w:p w:rsidR="003E64CB" w:rsidRDefault="005063F0">
            <w:pPr>
              <w:spacing w:before="180" w:after="180" w:line="30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人事主任核章：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Cs w:val="24"/>
              </w:rPr>
              <w:t>教務主任核章：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Cs w:val="24"/>
              </w:rPr>
              <w:t>校長核章：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</w:t>
            </w:r>
          </w:p>
          <w:p w:rsidR="003E64CB" w:rsidRDefault="005063F0">
            <w:pPr>
              <w:spacing w:line="300" w:lineRule="exact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主管機關核章：承辦人：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單位主管：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             </w:t>
            </w:r>
          </w:p>
          <w:p w:rsidR="003E64CB" w:rsidRDefault="003E64CB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3E64CB" w:rsidRDefault="005063F0">
            <w:pPr>
              <w:spacing w:line="300" w:lineRule="exact"/>
            </w:pPr>
            <w:r>
              <w:rPr>
                <w:rFonts w:ascii="標楷體" w:eastAsia="標楷體" w:hAnsi="標楷體"/>
                <w:b/>
                <w:szCs w:val="24"/>
              </w:rPr>
              <w:t>教育部國教署複核：承辦人：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單位主管：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  </w:t>
            </w:r>
          </w:p>
          <w:p w:rsidR="003E64CB" w:rsidRDefault="003E64C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E64CB" w:rsidRDefault="005063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填表說明：</w:t>
      </w:r>
    </w:p>
    <w:p w:rsidR="003E64CB" w:rsidRDefault="005063F0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為使表件及審查人員便於核對資料，各欄位請填寫詳細。</w:t>
      </w:r>
    </w:p>
    <w:p w:rsidR="003E64CB" w:rsidRDefault="005063F0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比序標準內容請依申請學校填寫，詳情請參閱教育部國民及學前教育署辦理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學年度自願服務偏遠地區學校教師申請介聘作業說明。</w:t>
      </w:r>
    </w:p>
    <w:p w:rsidR="003E64CB" w:rsidRDefault="005063F0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年資採計至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日，介聘申請人應檢具合格教師證書、近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年成績考核及申請表相關證明文件。</w:t>
      </w:r>
    </w:p>
    <w:p w:rsidR="003E64CB" w:rsidRDefault="005063F0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申請介聘教師應經現職服務學校教評會同意且審查通過符合「自願服務偏遠地區學校校長及教師特別獎勵辦法」第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條</w:t>
      </w:r>
      <w:r>
        <w:rPr>
          <w:rFonts w:ascii="標楷體" w:eastAsia="標楷體" w:hAnsi="標楷體"/>
          <w:szCs w:val="24"/>
        </w:rPr>
        <w:t>之條件並由校長核章，且於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日前將申請表寄達教育部國民及學前教育署。</w:t>
      </w:r>
    </w:p>
    <w:p w:rsidR="003E64CB" w:rsidRDefault="003E64CB">
      <w:pPr>
        <w:pStyle w:val="a3"/>
        <w:ind w:left="600"/>
        <w:rPr>
          <w:rFonts w:ascii="標楷體" w:eastAsia="標楷體" w:hAnsi="標楷體"/>
          <w:szCs w:val="24"/>
        </w:rPr>
      </w:pPr>
    </w:p>
    <w:p w:rsidR="003E64CB" w:rsidRDefault="003E64CB">
      <w:pPr>
        <w:pStyle w:val="a3"/>
        <w:ind w:left="600"/>
      </w:pPr>
    </w:p>
    <w:sectPr w:rsidR="003E64CB" w:rsidSect="003E64C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F0" w:rsidRDefault="005063F0" w:rsidP="003E64CB">
      <w:r>
        <w:separator/>
      </w:r>
    </w:p>
  </w:endnote>
  <w:endnote w:type="continuationSeparator" w:id="0">
    <w:p w:rsidR="005063F0" w:rsidRDefault="005063F0" w:rsidP="003E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F0" w:rsidRDefault="005063F0" w:rsidP="003E64CB">
      <w:r w:rsidRPr="003E64CB">
        <w:rPr>
          <w:color w:val="000000"/>
        </w:rPr>
        <w:separator/>
      </w:r>
    </w:p>
  </w:footnote>
  <w:footnote w:type="continuationSeparator" w:id="0">
    <w:p w:rsidR="005063F0" w:rsidRDefault="005063F0" w:rsidP="003E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7"/>
    <w:multiLevelType w:val="multilevel"/>
    <w:tmpl w:val="AE5C77D0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64CB"/>
    <w:rsid w:val="003E64CB"/>
    <w:rsid w:val="005063F0"/>
    <w:rsid w:val="009D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4C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E64CB"/>
    <w:pPr>
      <w:ind w:left="480"/>
    </w:pPr>
  </w:style>
  <w:style w:type="character" w:styleId="a4">
    <w:name w:val="Hyperlink"/>
    <w:rsid w:val="003E64CB"/>
    <w:rPr>
      <w:color w:val="0000FF"/>
      <w:u w:val="single"/>
    </w:rPr>
  </w:style>
  <w:style w:type="paragraph" w:styleId="a5">
    <w:name w:val="header"/>
    <w:basedOn w:val="a"/>
    <w:rsid w:val="003E6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3E64C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rsid w:val="003E6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3E64CB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rsid w:val="003E64CB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2023-12-06T01:57:00Z</cp:lastPrinted>
  <dcterms:created xsi:type="dcterms:W3CDTF">2023-12-21T02:01:00Z</dcterms:created>
  <dcterms:modified xsi:type="dcterms:W3CDTF">2023-12-21T02:01:00Z</dcterms:modified>
</cp:coreProperties>
</file>