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E5" w:rsidRDefault="00F72BE5">
      <w:pPr>
        <w:ind w:left="480"/>
      </w:pPr>
      <w:r>
        <w:pict>
          <v:shape id="Oval 20" o:spid="_x0000_s1027" style="position:absolute;left:0;text-align:left;margin-left:10.7pt;margin-top:-37.6pt;width:288.05pt;height:405pt;z-index:251658752;visibility:visible" coordsize="3658230,5143499" o:spt="100" adj="-11796480,,5400" path="m,2571750at,2,3658230,5143502,,2571750,,2571750xe" filled="f" stroked="f">
            <v:stroke joinstyle="miter"/>
            <v:formulas/>
            <v:path o:connecttype="custom" o:connectlocs="1829115,0;3658230,2571750;1829115,5143499;0,2571750;535736,753247;535736,4390252;3122494,4390252;3122494,753247" o:connectangles="270,0,90,180,270,90,90,270" textboxrect="535736,753247,3122494,4390252"/>
            <v:textbox style="mso-rotate-with-shape:t" inset="0,0,0,0">
              <w:txbxContent>
                <w:p w:rsidR="00F72BE5" w:rsidRDefault="0079667E">
                  <w:pPr>
                    <w:rPr>
                      <w:rFonts w:ascii="微軟正黑體" w:eastAsia="微軟正黑體" w:hAnsi="微軟正黑體"/>
                      <w:sz w:val="400"/>
                      <w:szCs w:val="400"/>
                    </w:rPr>
                  </w:pPr>
                  <w:r>
                    <w:rPr>
                      <w:rFonts w:ascii="微軟正黑體" w:eastAsia="微軟正黑體" w:hAnsi="微軟正黑體"/>
                      <w:sz w:val="400"/>
                      <w:szCs w:val="400"/>
                    </w:rPr>
                    <w:t>募</w:t>
                  </w:r>
                </w:p>
              </w:txbxContent>
            </v:textbox>
          </v:shape>
        </w:pict>
      </w:r>
      <w:r>
        <w:pict>
          <v:shape id="AutoShape 57" o:spid="_x0000_s1028" style="position:absolute;left:0;text-align:left;margin-left:109.55pt;margin-top:-67.5pt;width:333pt;height:7in;rotation:5898254fd;z-index:-251658752;visibility:visible;mso-wrap-style:square;mso-position-horizontal-relative:text;mso-position-vertical-relative:text;v-text-anchor:top" coordsize="21600,21600" path="m,l5400,21600r10800,l21600,xe" fillcolor="#f90" stroked="f">
            <v:path arrowok="t" o:connecttype="custom" o:connectlocs="2114550,0;4229099,3200400;2114550,6400800;0,3200400;3700462,3200400;2114550,6400800;528637,3200400;2114550,0" o:connectangles="270,0,90,180,0,0,0,0" textboxrect="4500,4500,17100,17100"/>
          </v:shape>
        </w:pict>
      </w:r>
      <w:r>
        <w:pict>
          <v:group id="畫布 19" o:spid="_x0000_s1029" style="width:495pt;height:729pt;mso-position-horizontal-relative:char;mso-position-vertical-relative:line" coordorigin="180,180" coordsize="9900,14580">
            <v:rect id="Rectangle 69" o:spid="_x0000_s1030" style="position:absolute;left:1440;top:1440;width:420;height:270;visibility:visible" fillcolor="#f90" stroked="f">
              <v:textbox style="mso-rotate-with-shape:t" inset="0,0,0,0"/>
            </v:rect>
            <v:rect id="Rectangle 21" o:spid="_x0000_s1031" style="position:absolute;left:180;top:1980;width:4320;height:900;visibility:visible" filled="f" stroked="f">
              <v:textbox style="mso-rotate-with-shape:t" inset="0,0,0,0"/>
            </v:rect>
            <v:rect id="Rectangle 24" o:spid="_x0000_s1032" style="position:absolute;left:900;top:6480;width:3349;height:5760;visibility:visible" filled="f" stroked="f">
              <v:textbox style="mso-rotate-with-shape:t">
                <w:txbxContent>
                  <w:p w:rsidR="00F72BE5" w:rsidRDefault="0079667E">
                    <w:pPr>
                      <w:jc w:val="both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為充實學生社會服務經驗，增強對文化工作的認識，並提升學生對圖書館業務工作的瞭解，於</w:t>
                    </w: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115</w:t>
                    </w: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年寒假期間招募學生志願服務人員數名，歡迎具服務熱忱並能嚴守執勤規定者加入。</w:t>
                    </w:r>
                  </w:p>
                  <w:p w:rsidR="00F72BE5" w:rsidRDefault="00F72BE5">
                    <w:pPr>
                      <w:jc w:val="both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Line 32" o:spid="_x0000_s1033" type="#_x0000_t32" style="position:absolute;left:4856;top:6395;width:0;height:8365;visibility:visible" o:connectortype="elbow" stroked="f"/>
            <v:shape id="Line 35" o:spid="_x0000_s1034" type="#_x0000_t32" style="position:absolute;left:4856;top:6395;width:0;height:8365;visibility:visible" o:connectortype="elbow" stroked="f"/>
            <v:shape id="Oval 52" o:spid="_x0000_s1035" style="position:absolute;left:612;top:1355;width:4140;height:4140;visibility:visible;mso-wrap-style:square;v-text-anchor:top" coordsize="2628899,2628899" path="m,1314450at,2,2628900,2628902,,1314450,,1314450xe" filled="f" stroked="f">
              <v:path arrowok="t" o:connecttype="custom" o:connectlocs="1314450,0;2628899,1314450;1314450,2628899;0,1314450;384994,384993;384994,2243906;2243905,2243906;2243905,384993" o:connectangles="270,0,90,180,270,90,90,270" textboxrect="384994,384993,2243905,2243906"/>
            </v:shape>
            <v:rect id="Rectangle 49" o:spid="_x0000_s1036" style="position:absolute;left:4415;top:3735;width:5485;height:11025;visibility:visible" strokecolor="silver" strokeweight="1.0584mm">
              <v:textbox style="mso-rotate-with-shape:t" inset="0,0,0,0"/>
            </v:rect>
            <v:rect id="Rectangle 29" o:spid="_x0000_s1037" style="position:absolute;left:4620;top:3945;width:5040;height:10815;visibility:visible" filled="f" stroked="f">
              <v:textbox style="mso-rotate-with-shape:t">
                <w:txbxContent>
                  <w:p w:rsidR="00F72BE5" w:rsidRDefault="0079667E">
                    <w:r>
                      <w:rPr>
                        <w:rFonts w:ascii="微軟正黑體" w:eastAsia="微軟正黑體" w:hAnsi="微軟正黑體"/>
                        <w:b/>
                        <w:color w:val="FFFFFF"/>
                        <w:sz w:val="28"/>
                        <w:szCs w:val="28"/>
                        <w:shd w:val="clear" w:color="auto" w:fill="000080"/>
                      </w:rPr>
                      <w:t>對象</w:t>
                    </w:r>
                  </w:p>
                  <w:p w:rsidR="00F72BE5" w:rsidRDefault="0079667E"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歲以上之在學學生</w:t>
                    </w:r>
                  </w:p>
                  <w:p w:rsidR="00F72BE5" w:rsidRDefault="0079667E">
                    <w:r>
                      <w:rPr>
                        <w:rFonts w:ascii="微軟正黑體" w:eastAsia="微軟正黑體" w:hAnsi="微軟正黑體"/>
                        <w:b/>
                        <w:color w:val="FFFFFF"/>
                        <w:sz w:val="28"/>
                        <w:szCs w:val="28"/>
                        <w:shd w:val="clear" w:color="auto" w:fill="000080"/>
                      </w:rPr>
                      <w:t>報名期間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即日起～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115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年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月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日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b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b/>
                        <w:color w:val="FF0000"/>
                        <w:sz w:val="28"/>
                        <w:szCs w:val="28"/>
                      </w:rPr>
                      <w:t>招募</w:t>
                    </w:r>
                    <w:r>
                      <w:rPr>
                        <w:rFonts w:ascii="微軟正黑體" w:eastAsia="微軟正黑體" w:hAnsi="微軟正黑體"/>
                        <w:b/>
                        <w:color w:val="FF0000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微軟正黑體" w:eastAsia="微軟正黑體" w:hAnsi="微軟正黑體"/>
                        <w:b/>
                        <w:color w:val="FF0000"/>
                        <w:sz w:val="28"/>
                        <w:szCs w:val="28"/>
                      </w:rPr>
                      <w:t>人，額滿提前截止</w:t>
                    </w:r>
                  </w:p>
                  <w:p w:rsidR="00F72BE5" w:rsidRDefault="0079667E">
                    <w:r>
                      <w:rPr>
                        <w:rFonts w:ascii="微軟正黑體" w:eastAsia="微軟正黑體" w:hAnsi="微軟正黑體"/>
                        <w:b/>
                        <w:color w:val="FFFFFF"/>
                        <w:sz w:val="28"/>
                        <w:szCs w:val="28"/>
                        <w:shd w:val="clear" w:color="auto" w:fill="000080"/>
                      </w:rPr>
                      <w:t>簡章及報名地點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將軍區圖書館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臺南市將軍區忠嘉里忠興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180-50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號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將軍區民老人文康活動中心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樓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)</w:t>
                    </w:r>
                  </w:p>
                  <w:p w:rsidR="00F72BE5" w:rsidRDefault="0079667E">
                    <w:r>
                      <w:rPr>
                        <w:rFonts w:ascii="微軟正黑體" w:eastAsia="微軟正黑體" w:hAnsi="微軟正黑體"/>
                        <w:b/>
                        <w:color w:val="FFFFFF"/>
                        <w:sz w:val="28"/>
                        <w:szCs w:val="28"/>
                        <w:shd w:val="clear" w:color="auto" w:fill="000080"/>
                      </w:rPr>
                      <w:t>洽詢電話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將軍區圖書館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 xml:space="preserve"> 06-7944851</w:t>
                    </w:r>
                  </w:p>
                  <w:p w:rsidR="00F72BE5" w:rsidRDefault="0079667E">
                    <w:r>
                      <w:rPr>
                        <w:rFonts w:ascii="微軟正黑體" w:eastAsia="微軟正黑體" w:hAnsi="微軟正黑體"/>
                        <w:b/>
                        <w:color w:val="FFFFFF"/>
                        <w:sz w:val="28"/>
                        <w:szCs w:val="28"/>
                        <w:shd w:val="clear" w:color="auto" w:fill="000080"/>
                      </w:rPr>
                      <w:t>攜帶證件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1.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身分證或戶口名簿影本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2.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學生證影本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 xml:space="preserve"> 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3.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報名表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含法定代理人同意書，未滿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歲者須經由法定代理人同意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)</w:t>
                    </w:r>
                  </w:p>
                  <w:p w:rsidR="00F72BE5" w:rsidRDefault="0079667E">
                    <w:pPr>
                      <w:snapToGrid w:val="0"/>
                      <w:spacing w:line="120" w:lineRule="atLeast"/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</w:pP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4.</w:t>
                    </w:r>
                    <w:r>
                      <w:rPr>
                        <w:rFonts w:ascii="微軟正黑體" w:eastAsia="微軟正黑體" w:hAnsi="微軟正黑體"/>
                        <w:sz w:val="28"/>
                        <w:szCs w:val="28"/>
                      </w:rPr>
                      <w:t>學生志願服務守則切結書</w:t>
                    </w:r>
                  </w:p>
                </w:txbxContent>
              </v:textbox>
            </v:rect>
            <v:rect id="Rectangle 23" o:spid="_x0000_s1038" style="position:absolute;left:4020;top:2433;width:6060;height:1440;visibility:visible" filled="f" stroked="f">
              <v:textbox style="mso-rotate-with-shape:t">
                <w:txbxContent>
                  <w:p w:rsidR="00F72BE5" w:rsidRDefault="0079667E">
                    <w:pPr>
                      <w:rPr>
                        <w:rFonts w:ascii="微軟正黑體" w:eastAsia="微軟正黑體" w:hAnsi="微軟正黑體"/>
                        <w:b/>
                        <w:color w:val="000000"/>
                        <w:sz w:val="56"/>
                        <w:szCs w:val="56"/>
                      </w:rPr>
                    </w:pPr>
                    <w:r>
                      <w:rPr>
                        <w:rFonts w:ascii="微軟正黑體" w:eastAsia="微軟正黑體" w:hAnsi="微軟正黑體"/>
                        <w:b/>
                        <w:color w:val="000000"/>
                        <w:sz w:val="56"/>
                        <w:szCs w:val="56"/>
                      </w:rPr>
                      <w:t>寒假學生志願服務人員</w:t>
                    </w:r>
                  </w:p>
                </w:txbxContent>
              </v:textbox>
            </v:rect>
            <v:rect id="Rectangle 68" o:spid="_x0000_s1039" style="position:absolute;left:720;top:180;width:1980;height:2159;visibility:visible" filled="f" stroked="f">
              <v:textbox style="mso-rotate-with-shape:t">
                <w:txbxContent>
                  <w:p w:rsidR="00F72BE5" w:rsidRDefault="0079667E">
                    <w:pPr>
                      <w:rPr>
                        <w:rFonts w:ascii="微軟正黑體" w:eastAsia="微軟正黑體" w:hAnsi="微軟正黑體"/>
                        <w:b/>
                        <w:sz w:val="120"/>
                        <w:szCs w:val="120"/>
                      </w:rPr>
                    </w:pPr>
                    <w:r>
                      <w:rPr>
                        <w:rFonts w:ascii="微軟正黑體" w:eastAsia="微軟正黑體" w:hAnsi="微軟正黑體"/>
                        <w:b/>
                        <w:sz w:val="120"/>
                        <w:szCs w:val="120"/>
                      </w:rPr>
                      <w:t>招</w:t>
                    </w:r>
                  </w:p>
                </w:txbxContent>
              </v:textbox>
            </v:rect>
            <v:rect id="Rectangle 63" o:spid="_x0000_s1040" style="position:absolute;left:5452;top:937;width:3780;height:899;visibility:visible" filled="f" stroked="f">
              <v:textbox style="mso-rotate-with-shape:t">
                <w:txbxContent>
                  <w:p w:rsidR="00F72BE5" w:rsidRDefault="0079667E">
                    <w:r>
                      <w:rPr>
                        <w:rFonts w:ascii="微軟正黑體" w:eastAsia="微軟正黑體" w:hAnsi="微軟正黑體"/>
                        <w:b/>
                        <w:color w:val="FFFFFF"/>
                        <w:sz w:val="40"/>
                        <w:szCs w:val="40"/>
                        <w:shd w:val="clear" w:color="auto" w:fill="000080"/>
                      </w:rPr>
                      <w:t>志工志願服務期間</w:t>
                    </w:r>
                  </w:p>
                  <w:p w:rsidR="00F72BE5" w:rsidRDefault="00F72BE5">
                    <w:pPr>
                      <w:rPr>
                        <w:color w:val="215868"/>
                        <w:sz w:val="40"/>
                        <w:szCs w:val="40"/>
                        <w:shd w:val="clear" w:color="auto" w:fill="FFFFFF"/>
                      </w:rPr>
                    </w:pPr>
                  </w:p>
                </w:txbxContent>
              </v:textbox>
            </v:rect>
            <v:rect id="Rectangle 60" o:spid="_x0000_s1041" style="position:absolute;left:5118;top:1578;width:4542;height:1080;visibility:visible" filled="f" stroked="f">
              <v:textbox style="mso-rotate-with-shape:t">
                <w:txbxContent>
                  <w:p w:rsidR="00F72BE5" w:rsidRDefault="0079667E">
                    <w:r>
                      <w:rPr>
                        <w:rFonts w:ascii="微軟正黑體" w:eastAsia="微軟正黑體" w:hAnsi="微軟正黑體" w:cs="Vrinda"/>
                        <w:b/>
                        <w:color w:val="FFFFFF"/>
                        <w:sz w:val="40"/>
                        <w:szCs w:val="40"/>
                        <w:shd w:val="clear" w:color="auto" w:fill="000080"/>
                      </w:rPr>
                      <w:t>115/1/24~115/2/13</w:t>
                    </w:r>
                  </w:p>
                </w:txbxContent>
              </v:textbox>
            </v:rect>
            <v:rect id="Rectangle 22" o:spid="_x0000_s1042" style="position:absolute;left:1980;top:1080;width:2880;height:720;visibility:visible" filled="f" stroked="f">
              <v:textbox style="mso-rotate-with-shape:t">
                <w:txbxContent>
                  <w:p w:rsidR="00F72BE5" w:rsidRDefault="0079667E">
                    <w:pPr>
                      <w:rPr>
                        <w:rFonts w:ascii="微軟正黑體" w:eastAsia="微軟正黑體" w:hAnsi="微軟正黑體"/>
                        <w:sz w:val="40"/>
                        <w:szCs w:val="40"/>
                      </w:rPr>
                    </w:pPr>
                    <w:r>
                      <w:rPr>
                        <w:rFonts w:ascii="微軟正黑體" w:eastAsia="微軟正黑體" w:hAnsi="微軟正黑體"/>
                        <w:sz w:val="40"/>
                        <w:szCs w:val="40"/>
                      </w:rPr>
                      <w:t>將軍區圖書館</w:t>
                    </w:r>
                  </w:p>
                </w:txbxContent>
              </v:textbox>
            </v:rect>
            <v:shape id="AutoShape 75" o:spid="_x0000_s1043" type="#_x0000_t32" style="position:absolute;left:4121;top:3366;width:1215;height:1;visibility:visible" o:connectortype="elbow" strokecolor="#e36c0a" strokeweight="2.11656mm"/>
            <w10:wrap type="none"/>
            <w10:anchorlock/>
          </v:group>
        </w:pict>
      </w:r>
      <w:r>
        <w:pict>
          <v:shape id="Line 46" o:spid="_x0000_s1044" type="#_x0000_t32" style="position:absolute;left:0;text-align:left;margin-left:4in;margin-top:405pt;width:18pt;height:252pt;z-index:251656704;visibility:visible;mso-position-horizontal-relative:text;mso-position-vertical-relative:text" o:connectortype="elbow" stroked="f"/>
        </w:pict>
      </w:r>
      <w:r>
        <w:pict>
          <v:shape id="Line 45" o:spid="_x0000_s1045" type="#_x0000_t32" style="position:absolute;left:0;text-align:left;margin-left:159pt;margin-top:382.55pt;width:0;height:225pt;z-index:251655680;visibility:visible;mso-position-horizontal-relative:text;mso-position-vertical-relative:text" o:connectortype="elbow" stroked="f"/>
        </w:pict>
      </w:r>
      <w:bookmarkStart w:id="0" w:name="_PictureBullets"/>
      <w:bookmarkEnd w:id="0"/>
    </w:p>
    <w:sectPr w:rsidR="00F72BE5" w:rsidSect="00F72BE5">
      <w:pgSz w:w="11906" w:h="16838"/>
      <w:pgMar w:top="567" w:right="566" w:bottom="1440" w:left="709" w:header="720" w:footer="720" w:gutter="0"/>
      <w:cols w:space="720"/>
      <w:docGrid w:type="lines" w:linePitch="3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7E" w:rsidRDefault="0079667E" w:rsidP="00F72BE5">
      <w:r>
        <w:separator/>
      </w:r>
    </w:p>
  </w:endnote>
  <w:endnote w:type="continuationSeparator" w:id="0">
    <w:p w:rsidR="0079667E" w:rsidRDefault="0079667E" w:rsidP="00F7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7E" w:rsidRDefault="0079667E" w:rsidP="00F72BE5">
      <w:r w:rsidRPr="00F72BE5">
        <w:rPr>
          <w:color w:val="000000"/>
        </w:rPr>
        <w:separator/>
      </w:r>
    </w:p>
  </w:footnote>
  <w:footnote w:type="continuationSeparator" w:id="0">
    <w:p w:rsidR="0079667E" w:rsidRDefault="0079667E" w:rsidP="00F72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2BE5"/>
    <w:rsid w:val="005E7D11"/>
    <w:rsid w:val="0079667E"/>
    <w:rsid w:val="00F7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32"/>
        <o:r id="V:Rule2" type="connector" idref="#Line 35"/>
        <o:r id="V:Rule3" type="connector" idref="#AutoShape 75"/>
        <o:r id="V:Rule4" type="connector" idref="#Line 46"/>
        <o:r id="V:Rule5" type="connector" idref="#Line 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BE5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72BE5"/>
    <w:pPr>
      <w:ind w:left="480"/>
    </w:pPr>
  </w:style>
  <w:style w:type="character" w:styleId="a4">
    <w:name w:val="annotation reference"/>
    <w:rsid w:val="00F72BE5"/>
    <w:rPr>
      <w:sz w:val="18"/>
      <w:szCs w:val="18"/>
    </w:rPr>
  </w:style>
  <w:style w:type="paragraph" w:styleId="a5">
    <w:name w:val="annotation text"/>
    <w:basedOn w:val="a"/>
    <w:rsid w:val="00F72BE5"/>
  </w:style>
  <w:style w:type="character" w:customStyle="1" w:styleId="a6">
    <w:name w:val="註解文字 字元"/>
    <w:basedOn w:val="a0"/>
    <w:rsid w:val="00F72BE5"/>
  </w:style>
  <w:style w:type="paragraph" w:styleId="a7">
    <w:name w:val="annotation subject"/>
    <w:basedOn w:val="a5"/>
    <w:next w:val="a5"/>
    <w:rsid w:val="00F72BE5"/>
    <w:rPr>
      <w:b/>
      <w:bCs/>
    </w:rPr>
  </w:style>
  <w:style w:type="character" w:customStyle="1" w:styleId="a8">
    <w:name w:val="註解主旨 字元"/>
    <w:rsid w:val="00F72BE5"/>
    <w:rPr>
      <w:b/>
      <w:bCs/>
    </w:rPr>
  </w:style>
  <w:style w:type="paragraph" w:styleId="a9">
    <w:name w:val="Balloon Text"/>
    <w:basedOn w:val="a"/>
    <w:rsid w:val="00F72BE5"/>
    <w:rPr>
      <w:rFonts w:ascii="Cambria" w:hAnsi="Cambria"/>
      <w:sz w:val="18"/>
      <w:szCs w:val="18"/>
    </w:rPr>
  </w:style>
  <w:style w:type="character" w:customStyle="1" w:styleId="aa">
    <w:name w:val="註解方塊文字 字元"/>
    <w:rsid w:val="00F72BE5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F72BE5"/>
    <w:rPr>
      <w:color w:val="0000FF"/>
      <w:u w:val="single"/>
    </w:rPr>
  </w:style>
  <w:style w:type="paragraph" w:styleId="ac">
    <w:name w:val="header"/>
    <w:basedOn w:val="a"/>
    <w:rsid w:val="00F72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sid w:val="00F72BE5"/>
    <w:rPr>
      <w:sz w:val="20"/>
      <w:szCs w:val="20"/>
    </w:rPr>
  </w:style>
  <w:style w:type="paragraph" w:styleId="ae">
    <w:name w:val="footer"/>
    <w:basedOn w:val="a"/>
    <w:rsid w:val="00F72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sid w:val="00F72BE5"/>
    <w:rPr>
      <w:sz w:val="20"/>
      <w:szCs w:val="20"/>
    </w:rPr>
  </w:style>
  <w:style w:type="paragraph" w:styleId="af0">
    <w:name w:val="Salutation"/>
    <w:basedOn w:val="a"/>
    <w:next w:val="a"/>
    <w:rsid w:val="00F72BE5"/>
    <w:rPr>
      <w:rFonts w:ascii="微軟正黑體" w:eastAsia="微軟正黑體" w:hAnsi="微軟正黑體"/>
    </w:rPr>
  </w:style>
  <w:style w:type="character" w:customStyle="1" w:styleId="af1">
    <w:name w:val="問候 字元"/>
    <w:rsid w:val="00F72BE5"/>
    <w:rPr>
      <w:rFonts w:ascii="微軟正黑體" w:eastAsia="微軟正黑體" w:hAnsi="微軟正黑體" w:cs="Times New Roman"/>
    </w:rPr>
  </w:style>
  <w:style w:type="paragraph" w:styleId="af2">
    <w:name w:val="Closing"/>
    <w:basedOn w:val="a"/>
    <w:rsid w:val="00F72BE5"/>
    <w:pPr>
      <w:ind w:left="100"/>
    </w:pPr>
    <w:rPr>
      <w:rFonts w:ascii="微軟正黑體" w:eastAsia="微軟正黑體" w:hAnsi="微軟正黑體"/>
    </w:rPr>
  </w:style>
  <w:style w:type="character" w:customStyle="1" w:styleId="af3">
    <w:name w:val="結語 字元"/>
    <w:rsid w:val="00F72BE5"/>
    <w:rPr>
      <w:rFonts w:ascii="微軟正黑體" w:eastAsia="微軟正黑體" w:hAnsi="微軟正黑體" w:cs="Times New Roman"/>
    </w:rPr>
  </w:style>
  <w:style w:type="character" w:styleId="af4">
    <w:name w:val="Emphasis"/>
    <w:rsid w:val="00F72BE5"/>
    <w:rPr>
      <w:i/>
      <w:iCs/>
    </w:rPr>
  </w:style>
  <w:style w:type="paragraph" w:styleId="Web">
    <w:name w:val="Normal (Web)"/>
    <w:basedOn w:val="a"/>
    <w:rsid w:val="00F72BE5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72B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105年台南市將軍區圖書館寒假學生志願服務招募簡章</dc:title>
  <dc:creator>user</dc:creator>
  <cp:lastModifiedBy>user</cp:lastModifiedBy>
  <cp:revision>2</cp:revision>
  <cp:lastPrinted>2019-12-20T06:57:00Z</cp:lastPrinted>
  <dcterms:created xsi:type="dcterms:W3CDTF">2025-12-22T05:36:00Z</dcterms:created>
  <dcterms:modified xsi:type="dcterms:W3CDTF">2025-12-22T05:36:00Z</dcterms:modified>
</cp:coreProperties>
</file>