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64" w:rsidRDefault="001C6607">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rsidR="00C15B64" w:rsidRDefault="001C6607">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rsidR="00C15B64" w:rsidRDefault="001C6607">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C15B64" w:rsidRDefault="001C6607">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C15B64" w:rsidRDefault="001C6607">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C15B64" w:rsidRDefault="001C6607">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rsidR="00C15B64" w:rsidRDefault="001C6607">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人。其中屬高級中等以下學校學生及高級中等以下教育階段非學校型態實驗教育學生合計不得少於二分之一，且任一性別委員不得少於三分之一。</w:t>
      </w:r>
    </w:p>
    <w:p w:rsidR="00C15B64" w:rsidRDefault="001C6607">
      <w:pPr>
        <w:pStyle w:val="Textbody"/>
        <w:snapToGrid w:val="0"/>
        <w:spacing w:before="108" w:line="440" w:lineRule="exact"/>
        <w:ind w:right="538"/>
        <w:jc w:val="both"/>
      </w:pPr>
      <w:r>
        <w:rPr>
          <w:rFonts w:eastAsia="標楷體"/>
          <w:b/>
          <w:sz w:val="28"/>
        </w:rPr>
        <w:t>五、報名資格</w:t>
      </w:r>
      <w:r>
        <w:rPr>
          <w:rFonts w:eastAsia="標楷體"/>
          <w:sz w:val="28"/>
        </w:rPr>
        <w:t>：</w:t>
      </w:r>
    </w:p>
    <w:p w:rsidR="00C15B64" w:rsidRDefault="001C6607">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rsidR="00C15B64" w:rsidRDefault="001C6607">
      <w:pPr>
        <w:pStyle w:val="a6"/>
        <w:numPr>
          <w:ilvl w:val="1"/>
          <w:numId w:val="2"/>
        </w:numPr>
        <w:snapToGrid w:val="0"/>
        <w:spacing w:line="440" w:lineRule="exact"/>
        <w:ind w:left="960"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歲之青少年。年齡之計算，以算至本屆委員起聘日（民國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C15B64" w:rsidRDefault="001C6607">
      <w:pPr>
        <w:pStyle w:val="a6"/>
        <w:numPr>
          <w:ilvl w:val="1"/>
          <w:numId w:val="2"/>
        </w:numPr>
        <w:snapToGrid w:val="0"/>
        <w:spacing w:line="440" w:lineRule="exact"/>
        <w:ind w:left="960" w:right="538"/>
        <w:jc w:val="both"/>
        <w:rPr>
          <w:rFonts w:eastAsia="標楷體"/>
          <w:sz w:val="28"/>
        </w:rPr>
      </w:pPr>
      <w:r>
        <w:rPr>
          <w:rFonts w:eastAsia="標楷體"/>
          <w:sz w:val="28"/>
        </w:rPr>
        <w:t>未曾違反兒童及少年福利與權益保障法、性別平等教育法或其相關法令。</w:t>
      </w:r>
    </w:p>
    <w:p w:rsidR="00C15B64" w:rsidRDefault="001C6607">
      <w:pPr>
        <w:pStyle w:val="Textbody"/>
        <w:snapToGrid w:val="0"/>
        <w:spacing w:before="108" w:line="440" w:lineRule="exact"/>
        <w:ind w:right="538"/>
        <w:jc w:val="both"/>
      </w:pPr>
      <w:r>
        <w:rPr>
          <w:rFonts w:eastAsia="標楷體"/>
          <w:b/>
          <w:sz w:val="28"/>
        </w:rPr>
        <w:t>六、報名資料</w:t>
      </w:r>
      <w:r>
        <w:rPr>
          <w:rFonts w:eastAsia="標楷體"/>
          <w:sz w:val="28"/>
        </w:rPr>
        <w:t>：</w:t>
      </w:r>
    </w:p>
    <w:p w:rsidR="00C15B64" w:rsidRDefault="001C6607">
      <w:pPr>
        <w:pStyle w:val="a6"/>
        <w:numPr>
          <w:ilvl w:val="0"/>
          <w:numId w:val="3"/>
        </w:numPr>
        <w:snapToGrid w:val="0"/>
        <w:spacing w:line="440" w:lineRule="exact"/>
        <w:ind w:left="960"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C15B64" w:rsidRDefault="001C6607">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rsidR="00C15B64" w:rsidRDefault="001C6607">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C15B64" w:rsidRDefault="001C6607">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）：請依格式填寫（字型採標楷體、大小採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w:t>
      </w:r>
      <w:r>
        <w:rPr>
          <w:rFonts w:eastAsia="標楷體"/>
          <w:sz w:val="28"/>
        </w:rPr>
        <w:t>雙面列印為原則）。</w:t>
      </w:r>
    </w:p>
    <w:p w:rsidR="00C15B64" w:rsidRDefault="001C6607">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C15B64" w:rsidRDefault="001C6607">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rsidR="00C15B64" w:rsidRDefault="001C6607">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敘明者，該項經歷不予採認。</w:t>
      </w:r>
    </w:p>
    <w:p w:rsidR="00C15B64" w:rsidRDefault="001C6607">
      <w:pPr>
        <w:pStyle w:val="a6"/>
        <w:numPr>
          <w:ilvl w:val="0"/>
          <w:numId w:val="3"/>
        </w:numPr>
        <w:snapToGrid w:val="0"/>
        <w:spacing w:line="440" w:lineRule="exact"/>
        <w:ind w:left="960" w:right="538"/>
        <w:jc w:val="both"/>
        <w:rPr>
          <w:rFonts w:eastAsia="標楷體"/>
          <w:sz w:val="28"/>
        </w:rPr>
      </w:pPr>
      <w:r>
        <w:rPr>
          <w:rFonts w:eastAsia="標楷體"/>
          <w:sz w:val="28"/>
        </w:rPr>
        <w:t>裝訂方式：</w:t>
      </w:r>
    </w:p>
    <w:p w:rsidR="00C15B64" w:rsidRDefault="001C6607">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w:t>
      </w:r>
      <w:r>
        <w:rPr>
          <w:rFonts w:eastAsia="標楷體"/>
          <w:sz w:val="28"/>
        </w:rPr>
        <w:t>順序，由上而下為報名表件檢核表、報名表、自傳、佐證資料。</w:t>
      </w:r>
    </w:p>
    <w:p w:rsidR="00C15B64" w:rsidRDefault="001C6607">
      <w:pPr>
        <w:pStyle w:val="Textbody"/>
        <w:snapToGrid w:val="0"/>
        <w:spacing w:line="440" w:lineRule="exact"/>
        <w:ind w:left="1064" w:right="509" w:hanging="1064"/>
        <w:jc w:val="both"/>
        <w:rPr>
          <w:rFonts w:eastAsia="標楷體"/>
          <w:sz w:val="28"/>
        </w:rPr>
      </w:pPr>
      <w:r>
        <w:rPr>
          <w:rFonts w:eastAsia="標楷體"/>
          <w:sz w:val="28"/>
        </w:rPr>
        <w:t xml:space="preserve">      2.A4</w:t>
      </w:r>
      <w:r>
        <w:rPr>
          <w:rFonts w:eastAsia="標楷體"/>
          <w:sz w:val="28"/>
        </w:rPr>
        <w:t>直式橫書、加註頁碼（置中）、雙面列印；其中報名表、自傳及佐證資料（不包括報名表件檢核表）合計最多以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C15B64" w:rsidRDefault="001C6607">
      <w:pPr>
        <w:pStyle w:val="Textbody"/>
        <w:snapToGrid w:val="0"/>
        <w:spacing w:before="108" w:line="440" w:lineRule="exact"/>
        <w:ind w:right="538"/>
        <w:jc w:val="both"/>
      </w:pPr>
      <w:r>
        <w:rPr>
          <w:rFonts w:eastAsia="標楷體"/>
          <w:b/>
          <w:sz w:val="28"/>
        </w:rPr>
        <w:t>七、報名方式</w:t>
      </w:r>
      <w:r>
        <w:rPr>
          <w:rFonts w:eastAsia="標楷體"/>
          <w:sz w:val="28"/>
        </w:rPr>
        <w:t>：</w:t>
      </w:r>
    </w:p>
    <w:p w:rsidR="00C15B64" w:rsidRDefault="001C6607">
      <w:pPr>
        <w:pStyle w:val="a6"/>
        <w:numPr>
          <w:ilvl w:val="0"/>
          <w:numId w:val="4"/>
        </w:numPr>
        <w:snapToGrid w:val="0"/>
        <w:spacing w:line="440" w:lineRule="exact"/>
        <w:ind w:left="960" w:right="538"/>
        <w:jc w:val="both"/>
      </w:pPr>
      <w:r>
        <w:rPr>
          <w:rFonts w:eastAsia="標楷體"/>
          <w:sz w:val="28"/>
        </w:rPr>
        <w:t>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history="1">
        <w:r>
          <w:rPr>
            <w:rStyle w:val="af3"/>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3"/>
            <w:rFonts w:eastAsia="標楷體"/>
            <w:color w:val="auto"/>
            <w:sz w:val="28"/>
          </w:rPr>
          <w:t>https://friendlycampus.k12ea.gov.tw/studentaffairs</w:t>
        </w:r>
      </w:hyperlink>
    </w:p>
    <w:p w:rsidR="00C15B64" w:rsidRDefault="001C6607">
      <w:pPr>
        <w:pStyle w:val="a6"/>
        <w:numPr>
          <w:ilvl w:val="0"/>
          <w:numId w:val="4"/>
        </w:numPr>
        <w:snapToGrid w:val="0"/>
        <w:spacing w:line="440" w:lineRule="exact"/>
        <w:ind w:left="960"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日（星期六）前（郵戳為憑），擇下列方式之一進行報名：</w:t>
      </w:r>
    </w:p>
    <w:p w:rsidR="00C15B64" w:rsidRDefault="001C6607">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rsidR="00C15B64" w:rsidRDefault="001C6607">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將所有報名資料彙整為同一個</w:t>
      </w:r>
      <w:r>
        <w:rPr>
          <w:rFonts w:eastAsia="標楷體"/>
          <w:sz w:val="28"/>
        </w:rPr>
        <w:t>PDF</w:t>
      </w:r>
      <w:r>
        <w:rPr>
          <w:rFonts w:eastAsia="標楷體"/>
          <w:sz w:val="28"/>
        </w:rPr>
        <w:t>電子檔後，以電子郵件寄至報名信箱（</w:t>
      </w:r>
      <w:r>
        <w:rPr>
          <w:rFonts w:eastAsia="標楷體"/>
          <w:sz w:val="28"/>
        </w:rPr>
        <w:t>cindy750831@gmail.com</w:t>
      </w:r>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C15B64" w:rsidRDefault="001C6607">
      <w:pPr>
        <w:pStyle w:val="Textbody"/>
        <w:snapToGrid w:val="0"/>
        <w:spacing w:before="108" w:line="440" w:lineRule="exact"/>
        <w:ind w:right="538"/>
        <w:jc w:val="both"/>
      </w:pPr>
      <w:r>
        <w:rPr>
          <w:rFonts w:eastAsia="標楷體"/>
          <w:b/>
          <w:sz w:val="28"/>
        </w:rPr>
        <w:t>八、遴選方式</w:t>
      </w:r>
      <w:r>
        <w:rPr>
          <w:rFonts w:eastAsia="標楷體"/>
          <w:sz w:val="28"/>
        </w:rPr>
        <w:t>：</w:t>
      </w:r>
    </w:p>
    <w:p w:rsidR="00C15B64" w:rsidRDefault="001C6607">
      <w:pPr>
        <w:pStyle w:val="a6"/>
        <w:numPr>
          <w:ilvl w:val="0"/>
          <w:numId w:val="5"/>
        </w:numPr>
        <w:snapToGrid w:val="0"/>
        <w:spacing w:line="440" w:lineRule="exact"/>
        <w:ind w:left="960" w:right="538"/>
        <w:jc w:val="both"/>
        <w:rPr>
          <w:rFonts w:eastAsia="標楷體"/>
          <w:sz w:val="28"/>
        </w:rPr>
      </w:pPr>
      <w:r>
        <w:rPr>
          <w:rFonts w:eastAsia="標楷體"/>
          <w:sz w:val="28"/>
        </w:rPr>
        <w:t>第一階段資格初審：</w:t>
      </w:r>
      <w:r>
        <w:rPr>
          <w:rFonts w:eastAsia="標楷體"/>
          <w:sz w:val="28"/>
        </w:rPr>
        <w:br/>
      </w:r>
      <w:r>
        <w:rPr>
          <w:rFonts w:eastAsia="標楷體"/>
          <w:sz w:val="28"/>
        </w:rPr>
        <w:t>由本署依報名表件檢核表先進行資格審查；經審查所附</w:t>
      </w:r>
      <w:r>
        <w:rPr>
          <w:rFonts w:eastAsia="標楷體"/>
          <w:sz w:val="28"/>
        </w:rPr>
        <w:t>報名資料之身分證明文件、報名表、自傳，其資格不符合者，不得進入第二階</w:t>
      </w:r>
      <w:r>
        <w:rPr>
          <w:rFonts w:eastAsia="標楷體"/>
          <w:sz w:val="28"/>
        </w:rPr>
        <w:lastRenderedPageBreak/>
        <w:t>段書面複審。</w:t>
      </w:r>
    </w:p>
    <w:p w:rsidR="00C15B64" w:rsidRDefault="001C6607">
      <w:pPr>
        <w:pStyle w:val="a6"/>
        <w:numPr>
          <w:ilvl w:val="0"/>
          <w:numId w:val="5"/>
        </w:numPr>
        <w:snapToGrid w:val="0"/>
        <w:spacing w:line="440" w:lineRule="exact"/>
        <w:ind w:left="960" w:right="538"/>
        <w:jc w:val="both"/>
        <w:rPr>
          <w:rFonts w:eastAsia="標楷體"/>
          <w:sz w:val="28"/>
        </w:rPr>
      </w:pPr>
      <w:r>
        <w:rPr>
          <w:rFonts w:eastAsia="標楷體"/>
          <w:sz w:val="28"/>
        </w:rPr>
        <w:t>第二階段書面複審：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C15B64" w:rsidRDefault="001C6607">
      <w:pPr>
        <w:pStyle w:val="a6"/>
        <w:numPr>
          <w:ilvl w:val="0"/>
          <w:numId w:val="5"/>
        </w:numPr>
        <w:snapToGrid w:val="0"/>
        <w:spacing w:line="440" w:lineRule="exact"/>
        <w:ind w:left="960" w:right="538"/>
        <w:jc w:val="both"/>
        <w:rPr>
          <w:rFonts w:eastAsia="標楷體"/>
          <w:sz w:val="28"/>
        </w:rPr>
      </w:pPr>
      <w:r>
        <w:rPr>
          <w:rFonts w:eastAsia="標楷體"/>
          <w:sz w:val="28"/>
        </w:rPr>
        <w:t>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C15B64" w:rsidRDefault="001C6607">
      <w:pPr>
        <w:pStyle w:val="a6"/>
        <w:numPr>
          <w:ilvl w:val="0"/>
          <w:numId w:val="5"/>
        </w:numPr>
        <w:snapToGrid w:val="0"/>
        <w:spacing w:line="440" w:lineRule="exact"/>
        <w:ind w:left="960" w:right="538"/>
        <w:jc w:val="both"/>
        <w:rPr>
          <w:rFonts w:eastAsia="標楷體"/>
          <w:sz w:val="28"/>
        </w:rPr>
      </w:pPr>
      <w:r>
        <w:rPr>
          <w:rFonts w:eastAsia="標楷體"/>
          <w:sz w:val="28"/>
        </w:rPr>
        <w:t>遴選結果公告：</w:t>
      </w:r>
      <w:r>
        <w:rPr>
          <w:rFonts w:eastAsia="標楷體"/>
          <w:sz w:val="28"/>
        </w:rPr>
        <w:br/>
      </w: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rsidR="00C15B64" w:rsidRDefault="001C6607">
      <w:pPr>
        <w:pStyle w:val="Textbody"/>
        <w:snapToGrid w:val="0"/>
        <w:spacing w:before="108" w:line="440" w:lineRule="exact"/>
        <w:ind w:right="538"/>
        <w:jc w:val="both"/>
        <w:rPr>
          <w:rFonts w:eastAsia="標楷體"/>
          <w:b/>
          <w:sz w:val="28"/>
        </w:rPr>
      </w:pPr>
      <w:r>
        <w:rPr>
          <w:rFonts w:eastAsia="標楷體"/>
          <w:b/>
          <w:sz w:val="28"/>
        </w:rPr>
        <w:t>九、遴選作業期程：</w:t>
      </w:r>
    </w:p>
    <w:p w:rsidR="00C15B64" w:rsidRDefault="001C6607">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w:t>
      </w:r>
      <w:r>
        <w:rPr>
          <w:rFonts w:eastAsia="標楷體"/>
          <w:sz w:val="28"/>
        </w:rPr>
        <w:t>及「友善校園學生事務與輔導工作資訊網</w:t>
      </w:r>
      <w:r>
        <w:rPr>
          <w:rFonts w:eastAsia="標楷體"/>
          <w:sz w:val="28"/>
        </w:rPr>
        <w:t>—</w:t>
      </w:r>
      <w:r>
        <w:rPr>
          <w:rFonts w:eastAsia="標楷體"/>
          <w:sz w:val="28"/>
        </w:rPr>
        <w:t>學生事務資訊網」首頁）：</w:t>
      </w:r>
    </w:p>
    <w:tbl>
      <w:tblPr>
        <w:tblW w:w="4350" w:type="pct"/>
        <w:tblInd w:w="562" w:type="dxa"/>
        <w:tblLayout w:type="fixed"/>
        <w:tblCellMar>
          <w:left w:w="10" w:type="dxa"/>
          <w:right w:w="10" w:type="dxa"/>
        </w:tblCellMar>
        <w:tblLook w:val="04A0"/>
      </w:tblPr>
      <w:tblGrid>
        <w:gridCol w:w="2314"/>
        <w:gridCol w:w="2892"/>
        <w:gridCol w:w="3466"/>
      </w:tblGrid>
      <w:tr w:rsidR="00C15B64" w:rsidTr="00C15B64">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b/>
              </w:rPr>
            </w:pPr>
            <w:r>
              <w:rPr>
                <w:rFonts w:eastAsia="標楷體"/>
                <w:b/>
              </w:rPr>
              <w:t>說明</w:t>
            </w:r>
          </w:p>
        </w:tc>
      </w:tr>
      <w:tr w:rsidR="00C15B64" w:rsidTr="00C15B64">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bookmarkStart w:id="0" w:name="_Hlk152753066"/>
            <w:r>
              <w:rPr>
                <w:rFonts w:eastAsia="標楷體"/>
                <w:sz w:val="22"/>
              </w:rPr>
              <w:t>簡章公告及受理報名</w:t>
            </w:r>
            <w:bookmarkEnd w:id="0"/>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rsidR="00C15B64" w:rsidRDefault="001C6607">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本署函送簡章予全國大專校院、高級中等學校、國民中學及直轄市、縣（市）政府（以下簡稱地方政府），鼓勵學生報名參加。</w:t>
            </w:r>
          </w:p>
        </w:tc>
      </w:tr>
      <w:tr w:rsidR="00C15B64" w:rsidTr="00C15B64">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學生事務資訊網」公告資格初審通過，進入第二階段書面複審之名單。</w:t>
            </w:r>
          </w:p>
        </w:tc>
      </w:tr>
      <w:tr w:rsidR="00C15B64" w:rsidTr="00C15B64">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第二階段書面複審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學生事務資訊網」公告書面複審通過，進入第三階段面試決審之名單。</w:t>
            </w:r>
          </w:p>
        </w:tc>
      </w:tr>
      <w:tr w:rsidR="00C15B64" w:rsidTr="00C15B64">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jc w:val="both"/>
              <w:rPr>
                <w:rFonts w:eastAsia="標楷體"/>
                <w:sz w:val="20"/>
              </w:rPr>
            </w:pPr>
            <w:r>
              <w:rPr>
                <w:rFonts w:eastAsia="標楷體"/>
                <w:sz w:val="20"/>
              </w:rPr>
              <w:t>本署進行面試決審。</w:t>
            </w:r>
          </w:p>
        </w:tc>
      </w:tr>
      <w:tr w:rsidR="00C15B64" w:rsidTr="00C15B64">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本署於本署網站首頁「最新消息」及「友善校園學生事務與輔導工作資訊網</w:t>
            </w:r>
            <w:r>
              <w:rPr>
                <w:rFonts w:eastAsia="標楷體"/>
                <w:sz w:val="20"/>
              </w:rPr>
              <w:t>—</w:t>
            </w:r>
            <w:r>
              <w:rPr>
                <w:rFonts w:eastAsia="標楷體"/>
                <w:sz w:val="20"/>
              </w:rPr>
              <w:t>學生事務資訊網」公告正、備取名單。</w:t>
            </w:r>
          </w:p>
        </w:tc>
      </w:tr>
      <w:tr w:rsidR="00C15B64" w:rsidTr="00C15B64">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屆青少諮委員會培力及傳承活動。</w:t>
            </w:r>
          </w:p>
        </w:tc>
      </w:tr>
      <w:tr w:rsidR="00C15B64" w:rsidTr="00C15B64">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屆教育部國民及學前教署青少年諮詢會第</w:t>
            </w:r>
            <w:r>
              <w:rPr>
                <w:rFonts w:eastAsia="標楷體"/>
                <w:sz w:val="20"/>
              </w:rPr>
              <w:t>1</w:t>
            </w:r>
            <w:r>
              <w:rPr>
                <w:rFonts w:eastAsia="標楷體"/>
                <w:sz w:val="20"/>
              </w:rPr>
              <w:t>次會議。</w:t>
            </w:r>
          </w:p>
        </w:tc>
      </w:tr>
    </w:tbl>
    <w:p w:rsidR="00C15B64" w:rsidRDefault="00C15B64">
      <w:pPr>
        <w:pStyle w:val="Textbody"/>
        <w:snapToGrid w:val="0"/>
        <w:spacing w:before="180" w:line="440" w:lineRule="exact"/>
        <w:ind w:right="538"/>
        <w:jc w:val="both"/>
        <w:rPr>
          <w:rFonts w:eastAsia="標楷體"/>
          <w:b/>
          <w:sz w:val="28"/>
        </w:rPr>
      </w:pPr>
    </w:p>
    <w:p w:rsidR="00C15B64" w:rsidRDefault="001C6607">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rsidR="00C15B64" w:rsidRDefault="001C6607">
      <w:pPr>
        <w:pStyle w:val="a6"/>
        <w:numPr>
          <w:ilvl w:val="0"/>
          <w:numId w:val="6"/>
        </w:numPr>
        <w:snapToGrid w:val="0"/>
        <w:spacing w:line="440" w:lineRule="exact"/>
        <w:ind w:left="960" w:right="538"/>
        <w:jc w:val="both"/>
        <w:rPr>
          <w:rFonts w:eastAsia="標楷體"/>
          <w:sz w:val="28"/>
        </w:rPr>
      </w:pPr>
      <w:r>
        <w:rPr>
          <w:rFonts w:eastAsia="標楷體"/>
          <w:sz w:val="28"/>
        </w:rPr>
        <w:t>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C15B64" w:rsidRDefault="001C6607">
      <w:pPr>
        <w:pStyle w:val="a6"/>
        <w:numPr>
          <w:ilvl w:val="0"/>
          <w:numId w:val="6"/>
        </w:numPr>
        <w:snapToGrid w:val="0"/>
        <w:spacing w:line="440" w:lineRule="exact"/>
        <w:ind w:left="960" w:right="538"/>
        <w:jc w:val="both"/>
      </w:pPr>
      <w:r>
        <w:rPr>
          <w:rFonts w:eastAsia="標楷體"/>
          <w:sz w:val="28"/>
        </w:rPr>
        <w:t>委員於聘期中因故出缺時，本署署長得就備取委員依序補聘之；補聘委員之任期，至原任期屆滿日為止。但委員出缺時所餘任期未滿</w:t>
      </w:r>
      <w:r>
        <w:rPr>
          <w:rFonts w:eastAsia="標楷體"/>
          <w:sz w:val="28"/>
        </w:rPr>
        <w:t>3</w:t>
      </w:r>
      <w:r>
        <w:rPr>
          <w:rFonts w:eastAsia="標楷體"/>
          <w:sz w:val="28"/>
        </w:rPr>
        <w:t>個月者，不予補聘。</w:t>
      </w:r>
    </w:p>
    <w:p w:rsidR="00C15B64" w:rsidRDefault="001C6607">
      <w:pPr>
        <w:pStyle w:val="Textbody"/>
        <w:snapToGrid w:val="0"/>
        <w:spacing w:before="108" w:line="440" w:lineRule="exact"/>
        <w:ind w:right="538"/>
        <w:jc w:val="both"/>
      </w:pPr>
      <w:r>
        <w:rPr>
          <w:rFonts w:eastAsia="標楷體"/>
          <w:b/>
          <w:sz w:val="28"/>
        </w:rPr>
        <w:t>十一、委員權利義務</w:t>
      </w:r>
      <w:r>
        <w:rPr>
          <w:rFonts w:eastAsia="標楷體"/>
          <w:sz w:val="28"/>
        </w:rPr>
        <w:t>：</w:t>
      </w:r>
    </w:p>
    <w:p w:rsidR="00C15B64" w:rsidRDefault="001C6607">
      <w:pPr>
        <w:pStyle w:val="a6"/>
        <w:numPr>
          <w:ilvl w:val="0"/>
          <w:numId w:val="7"/>
        </w:numPr>
        <w:snapToGrid w:val="0"/>
        <w:spacing w:line="440" w:lineRule="exact"/>
        <w:ind w:left="960" w:right="538"/>
        <w:jc w:val="both"/>
        <w:rPr>
          <w:rFonts w:eastAsia="標楷體"/>
          <w:sz w:val="28"/>
        </w:rPr>
      </w:pPr>
      <w:r>
        <w:rPr>
          <w:rFonts w:eastAsia="標楷體"/>
          <w:sz w:val="28"/>
        </w:rPr>
        <w:t>委員應積極參與本署相關會議或活動，並提供策進建議。</w:t>
      </w:r>
    </w:p>
    <w:p w:rsidR="00C15B64" w:rsidRDefault="001C6607">
      <w:pPr>
        <w:pStyle w:val="a6"/>
        <w:numPr>
          <w:ilvl w:val="0"/>
          <w:numId w:val="7"/>
        </w:numPr>
        <w:snapToGrid w:val="0"/>
        <w:spacing w:line="440" w:lineRule="exact"/>
        <w:ind w:left="960" w:right="538"/>
        <w:jc w:val="both"/>
        <w:rPr>
          <w:rFonts w:eastAsia="標楷體"/>
          <w:sz w:val="28"/>
        </w:rPr>
      </w:pPr>
      <w:r>
        <w:rPr>
          <w:rFonts w:eastAsia="標楷體"/>
          <w:sz w:val="28"/>
        </w:rPr>
        <w:t>委員負有蒐集及傳遞青少年意見之任務，並應適時宣傳本署各項政策及服務措施。</w:t>
      </w:r>
    </w:p>
    <w:p w:rsidR="00C15B64" w:rsidRDefault="001C6607">
      <w:pPr>
        <w:pStyle w:val="a6"/>
        <w:numPr>
          <w:ilvl w:val="0"/>
          <w:numId w:val="7"/>
        </w:numPr>
        <w:snapToGrid w:val="0"/>
        <w:spacing w:line="440" w:lineRule="exact"/>
        <w:ind w:left="960"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rsidR="00C15B64" w:rsidRDefault="001C6607">
      <w:pPr>
        <w:pStyle w:val="a6"/>
        <w:numPr>
          <w:ilvl w:val="0"/>
          <w:numId w:val="7"/>
        </w:numPr>
        <w:snapToGrid w:val="0"/>
        <w:spacing w:line="440" w:lineRule="exact"/>
        <w:ind w:left="960" w:right="538"/>
        <w:jc w:val="both"/>
        <w:rPr>
          <w:rFonts w:eastAsia="標楷體"/>
          <w:sz w:val="28"/>
        </w:rPr>
      </w:pPr>
      <w:r>
        <w:rPr>
          <w:rFonts w:eastAsia="標楷體"/>
          <w:sz w:val="28"/>
        </w:rPr>
        <w:t>委員未經授權，不得以個人或分組名義代表本署青少年諮詢會對外發言。</w:t>
      </w:r>
    </w:p>
    <w:p w:rsidR="00C15B64" w:rsidRDefault="001C6607">
      <w:pPr>
        <w:pStyle w:val="a6"/>
        <w:numPr>
          <w:ilvl w:val="0"/>
          <w:numId w:val="7"/>
        </w:numPr>
        <w:snapToGrid w:val="0"/>
        <w:spacing w:line="440" w:lineRule="exact"/>
        <w:ind w:left="960" w:right="538"/>
        <w:jc w:val="both"/>
      </w:pPr>
      <w:r>
        <w:rPr>
          <w:rFonts w:eastAsia="標楷體"/>
          <w:sz w:val="28"/>
        </w:rPr>
        <w:t>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rsidR="00C15B64" w:rsidRDefault="001C6607">
      <w:pPr>
        <w:pStyle w:val="Textbody"/>
        <w:snapToGrid w:val="0"/>
        <w:spacing w:before="108" w:line="440" w:lineRule="exact"/>
        <w:ind w:right="538"/>
        <w:jc w:val="both"/>
      </w:pPr>
      <w:r>
        <w:rPr>
          <w:rFonts w:eastAsia="標楷體"/>
          <w:b/>
          <w:sz w:val="28"/>
        </w:rPr>
        <w:t>十二、經費</w:t>
      </w:r>
      <w:r>
        <w:rPr>
          <w:rFonts w:eastAsia="標楷體"/>
          <w:sz w:val="28"/>
        </w:rPr>
        <w:t>：</w:t>
      </w:r>
    </w:p>
    <w:p w:rsidR="00C15B64" w:rsidRDefault="001C6607">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之青少年往返之交通費及居住或就學於花東、離島地區者決選前日之住宿費），由本署經費支應。</w:t>
      </w:r>
    </w:p>
    <w:p w:rsidR="00C15B64" w:rsidRDefault="001C6607">
      <w:pPr>
        <w:pStyle w:val="Textbody"/>
        <w:snapToGrid w:val="0"/>
        <w:spacing w:before="108" w:line="440" w:lineRule="exact"/>
        <w:ind w:right="538"/>
        <w:jc w:val="both"/>
        <w:rPr>
          <w:rFonts w:ascii="標楷體" w:eastAsia="標楷體" w:hAnsi="標楷體"/>
          <w:sz w:val="28"/>
          <w:szCs w:val="28"/>
        </w:rPr>
        <w:sectPr w:rsidR="00C15B64">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十三、本簡章如有未盡事宜，本署得視實際執行情形，另行公告。</w:t>
      </w:r>
    </w:p>
    <w:p w:rsidR="00C15B64" w:rsidRDefault="001C6607">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4A0"/>
      </w:tblPr>
      <w:tblGrid>
        <w:gridCol w:w="6389"/>
        <w:gridCol w:w="3579"/>
      </w:tblGrid>
      <w:tr w:rsidR="00C15B64" w:rsidTr="00C15B64">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15B64" w:rsidRDefault="001C6607">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15B64" w:rsidRDefault="001C6607">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C15B64" w:rsidTr="00C15B64">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歲之青少年。年齡之計算，以算至本屆委員起聘日（民國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15B64" w:rsidTr="00C15B64">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15B64" w:rsidTr="00C15B64">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60"/>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C15B64" w:rsidRDefault="001C6607">
            <w:pPr>
              <w:pStyle w:val="a6"/>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C15B64" w:rsidRDefault="001C6607">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C15B64" w:rsidRDefault="001C6607">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C15B64" w:rsidRDefault="001C6607">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採雙面列印為原則</w:t>
            </w:r>
          </w:p>
        </w:tc>
      </w:tr>
      <w:tr w:rsidR="00C15B64" w:rsidTr="00C15B64">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60"/>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C15B64" w:rsidRDefault="001C6607">
            <w:pPr>
              <w:pStyle w:val="a6"/>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C15B64" w:rsidRDefault="001C6607">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w:t>
            </w:r>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C15B64" w:rsidTr="00C15B64">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60"/>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C15B64" w:rsidRDefault="001C6607">
            <w:pPr>
              <w:pStyle w:val="a6"/>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15B64" w:rsidTr="00C15B64">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a6"/>
              <w:numPr>
                <w:ilvl w:val="0"/>
                <w:numId w:val="8"/>
              </w:numPr>
              <w:spacing w:line="360" w:lineRule="exact"/>
              <w:ind w:left="360"/>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C15B64" w:rsidRDefault="001C6607">
            <w:pPr>
              <w:pStyle w:val="a6"/>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C15B64" w:rsidRDefault="001C6607">
            <w:pPr>
              <w:pStyle w:val="a6"/>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C15B64" w:rsidRDefault="001C6607">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C15B64" w:rsidTr="00C15B64">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C15B64" w:rsidRDefault="001C6607">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C15B64" w:rsidRDefault="001C6607">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C15B64" w:rsidRDefault="001C6607">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C15B64" w:rsidRDefault="00C15B64">
      <w:pPr>
        <w:sectPr w:rsidR="00C15B64">
          <w:headerReference w:type="default" r:id="rId11"/>
          <w:footerReference w:type="default" r:id="rId12"/>
          <w:pgSz w:w="11906" w:h="16838"/>
          <w:pgMar w:top="993" w:right="1077" w:bottom="1135" w:left="1077" w:header="851" w:footer="567" w:gutter="0"/>
          <w:cols w:space="720"/>
          <w:docGrid w:type="lines" w:linePitch="600"/>
        </w:sectPr>
      </w:pPr>
    </w:p>
    <w:p w:rsidR="00C15B64" w:rsidRDefault="001C6607">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C15B64" w:rsidRDefault="001C6607">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tblPr>
      <w:tblGrid>
        <w:gridCol w:w="4947"/>
        <w:gridCol w:w="1431"/>
        <w:gridCol w:w="3343"/>
      </w:tblGrid>
      <w:tr w:rsidR="00C15B64" w:rsidTr="00C15B64">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center"/>
              <w:rPr>
                <w:rFonts w:ascii="標楷體" w:eastAsia="標楷體" w:hAnsi="標楷體"/>
                <w:b/>
              </w:rPr>
            </w:pPr>
            <w:r>
              <w:rPr>
                <w:rFonts w:ascii="標楷體" w:eastAsia="標楷體" w:hAnsi="標楷體"/>
                <w:b/>
              </w:rPr>
              <w:t>個人簡歷資料</w:t>
            </w:r>
          </w:p>
        </w:tc>
      </w:tr>
      <w:tr w:rsidR="00C15B64" w:rsidTr="00C15B64">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生理性別：</w:t>
            </w:r>
          </w:p>
        </w:tc>
      </w:tr>
      <w:tr w:rsidR="00C15B64" w:rsidTr="00C15B64">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C15B64" w:rsidTr="00C15B64">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15B64" w:rsidRDefault="001C6607">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bCs/>
              </w:rPr>
            </w:pPr>
            <w:r>
              <w:rPr>
                <w:rFonts w:ascii="標楷體" w:eastAsia="標楷體" w:hAnsi="標楷體"/>
                <w:b/>
                <w:bCs/>
              </w:rPr>
              <w:t>多元文化背景（自由選填）：</w:t>
            </w:r>
          </w:p>
        </w:tc>
      </w:tr>
      <w:tr w:rsidR="00C15B64" w:rsidTr="00C15B64">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聯絡地址：</w:t>
            </w:r>
          </w:p>
        </w:tc>
      </w:tr>
      <w:tr w:rsidR="00C15B64" w:rsidTr="00C15B64">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pPr>
            <w:r>
              <w:rPr>
                <w:rFonts w:ascii="標楷體" w:eastAsia="標楷體" w:hAnsi="標楷體"/>
                <w:b/>
              </w:rPr>
              <w:t>戶籍地址：</w:t>
            </w:r>
          </w:p>
        </w:tc>
      </w:tr>
      <w:tr w:rsidR="00C15B64" w:rsidTr="00C15B64">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C15B64" w:rsidRDefault="001C6607">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rsidR="00C15B64" w:rsidRDefault="001C6607">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rsidR="00C15B64" w:rsidRDefault="001C6607">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rsidR="00C15B64" w:rsidRDefault="001C6607">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15B64" w:rsidRDefault="001C6607">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tc>
      </w:tr>
      <w:tr w:rsidR="00C15B64" w:rsidTr="00C15B64">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rsidR="00C15B64" w:rsidRDefault="001C6607">
            <w:pPr>
              <w:pStyle w:val="Textbody"/>
              <w:rPr>
                <w:rFonts w:ascii="標楷體" w:eastAsia="標楷體" w:hAnsi="標楷體"/>
                <w:b/>
              </w:rPr>
            </w:pPr>
            <w:r>
              <w:rPr>
                <w:rFonts w:ascii="標楷體" w:eastAsia="標楷體" w:hAnsi="標楷體"/>
                <w:b/>
              </w:rPr>
              <w:t>參與遴選動機摘要：</w:t>
            </w:r>
          </w:p>
          <w:p w:rsidR="00C15B64" w:rsidRDefault="00C15B64">
            <w:pPr>
              <w:pStyle w:val="Textbody"/>
              <w:rPr>
                <w:rFonts w:ascii="標楷體" w:eastAsia="標楷體" w:hAnsi="標楷體"/>
                <w:b/>
              </w:rPr>
            </w:pPr>
          </w:p>
        </w:tc>
      </w:tr>
    </w:tbl>
    <w:p w:rsidR="00C15B64" w:rsidRDefault="00C15B64">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4A0"/>
      </w:tblPr>
      <w:tblGrid>
        <w:gridCol w:w="5529"/>
        <w:gridCol w:w="5670"/>
      </w:tblGrid>
      <w:tr w:rsidR="00C15B64" w:rsidTr="00C15B64">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5B64" w:rsidRDefault="001C6607">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5B64" w:rsidRDefault="001C6607">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C15B64" w:rsidRDefault="00C15B64">
      <w:pPr>
        <w:pStyle w:val="Textbody"/>
        <w:snapToGrid w:val="0"/>
        <w:rPr>
          <w:rFonts w:eastAsia="標楷體"/>
          <w:b/>
          <w:sz w:val="22"/>
          <w:szCs w:val="22"/>
          <w:shd w:val="clear" w:color="auto" w:fill="FFFFFF"/>
        </w:rPr>
      </w:pPr>
    </w:p>
    <w:p w:rsidR="00C15B64" w:rsidRDefault="001C6607">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C15B64" w:rsidRDefault="001C6607">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C15B64" w:rsidRDefault="001C6607">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C15B64" w:rsidRDefault="001C6607">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rsidR="00C15B64" w:rsidRDefault="001C6607">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w:t>
      </w:r>
      <w:r>
        <w:rPr>
          <w:rFonts w:eastAsia="標楷體"/>
          <w:b/>
          <w:sz w:val="22"/>
          <w:szCs w:val="22"/>
        </w:rPr>
        <w:t>，機關必須明確告知對您權益的影響，如您未於填寫人簽名欄中簽名，本署將不會審核您的資料；如未錄取，亦恕不退件及通知</w:t>
      </w:r>
      <w:r>
        <w:rPr>
          <w:rFonts w:eastAsia="標楷體"/>
          <w:sz w:val="22"/>
          <w:szCs w:val="22"/>
        </w:rPr>
        <w:t>。</w:t>
      </w:r>
    </w:p>
    <w:p w:rsidR="00C15B64" w:rsidRDefault="001C6607">
      <w:pPr>
        <w:pStyle w:val="Textbody"/>
        <w:snapToGrid w:val="0"/>
        <w:ind w:left="360" w:hanging="360"/>
        <w:jc w:val="center"/>
        <w:sectPr w:rsidR="00C15B64">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p>
    <w:p w:rsidR="00C15B64" w:rsidRDefault="001C6607">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sidRPr="00C15B64">
        <w:rPr>
          <w:rStyle w:val="af2"/>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rsidR="00C15B64" w:rsidRDefault="001C6607">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，建議撰寫內容如下：</w:t>
      </w:r>
    </w:p>
    <w:p w:rsidR="00C15B64" w:rsidRDefault="001C6607">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rsidR="00C15B64" w:rsidRDefault="001C6607">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rsidR="00C15B64" w:rsidRDefault="001C6607">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rsidR="00C15B64" w:rsidRDefault="001C6607">
      <w:pPr>
        <w:pStyle w:val="Textbody"/>
        <w:spacing w:line="480" w:lineRule="exact"/>
        <w:ind w:left="720" w:right="538"/>
        <w:rPr>
          <w:rFonts w:eastAsia="標楷體"/>
          <w:sz w:val="28"/>
          <w:szCs w:val="28"/>
        </w:rPr>
      </w:pPr>
      <w:r>
        <w:rPr>
          <w:rFonts w:eastAsia="標楷體"/>
          <w:sz w:val="28"/>
          <w:szCs w:val="28"/>
        </w:rPr>
        <w:t>可說明：</w:t>
      </w:r>
    </w:p>
    <w:p w:rsidR="00C15B64" w:rsidRDefault="001C6607">
      <w:pPr>
        <w:pStyle w:val="a6"/>
        <w:numPr>
          <w:ilvl w:val="0"/>
          <w:numId w:val="11"/>
        </w:numPr>
        <w:spacing w:line="480" w:lineRule="exact"/>
        <w:ind w:left="1200" w:right="538"/>
        <w:rPr>
          <w:rFonts w:eastAsia="標楷體"/>
          <w:sz w:val="28"/>
          <w:szCs w:val="28"/>
        </w:rPr>
      </w:pPr>
      <w:r>
        <w:rPr>
          <w:rFonts w:eastAsia="標楷體"/>
          <w:sz w:val="28"/>
          <w:szCs w:val="28"/>
        </w:rPr>
        <w:t>對教育事務或青少年政策的看法及改進建議；</w:t>
      </w:r>
    </w:p>
    <w:p w:rsidR="00C15B64" w:rsidRDefault="001C6607">
      <w:pPr>
        <w:pStyle w:val="a6"/>
        <w:numPr>
          <w:ilvl w:val="0"/>
          <w:numId w:val="11"/>
        </w:numPr>
        <w:spacing w:line="480" w:lineRule="exact"/>
        <w:ind w:left="1200" w:right="538"/>
        <w:rPr>
          <w:rFonts w:eastAsia="標楷體"/>
          <w:sz w:val="28"/>
          <w:szCs w:val="28"/>
        </w:rPr>
      </w:pPr>
      <w:r>
        <w:rPr>
          <w:rFonts w:eastAsia="標楷體"/>
          <w:sz w:val="28"/>
          <w:szCs w:val="28"/>
        </w:rPr>
        <w:t>如何協助反映青少年需求、提出政策建議或促進青少年參與；</w:t>
      </w:r>
    </w:p>
    <w:p w:rsidR="00C15B64" w:rsidRDefault="001C6607">
      <w:pPr>
        <w:pStyle w:val="a6"/>
        <w:numPr>
          <w:ilvl w:val="0"/>
          <w:numId w:val="11"/>
        </w:numPr>
        <w:spacing w:line="480" w:lineRule="exact"/>
        <w:ind w:left="1200" w:right="538"/>
        <w:rPr>
          <w:rFonts w:eastAsia="標楷體"/>
          <w:sz w:val="28"/>
          <w:szCs w:val="28"/>
        </w:rPr>
      </w:pPr>
      <w:r>
        <w:rPr>
          <w:rFonts w:eastAsia="標楷體"/>
          <w:sz w:val="28"/>
          <w:szCs w:val="28"/>
        </w:rPr>
        <w:t>希望在任內推動的具體事項；</w:t>
      </w:r>
    </w:p>
    <w:p w:rsidR="00C15B64" w:rsidRDefault="001C6607">
      <w:pPr>
        <w:pStyle w:val="a6"/>
        <w:numPr>
          <w:ilvl w:val="0"/>
          <w:numId w:val="11"/>
        </w:numPr>
        <w:spacing w:line="480" w:lineRule="exact"/>
        <w:ind w:left="1200" w:right="538"/>
        <w:rPr>
          <w:rFonts w:eastAsia="標楷體"/>
          <w:sz w:val="28"/>
          <w:szCs w:val="28"/>
        </w:rPr>
      </w:pPr>
      <w:r>
        <w:rPr>
          <w:rFonts w:eastAsia="標楷體"/>
          <w:sz w:val="28"/>
          <w:szCs w:val="28"/>
        </w:rPr>
        <w:t>行動計畫：若想推動某項事項，將如何具體執行；</w:t>
      </w:r>
    </w:p>
    <w:p w:rsidR="00C15B64" w:rsidRDefault="001C6607">
      <w:pPr>
        <w:pStyle w:val="a6"/>
        <w:numPr>
          <w:ilvl w:val="0"/>
          <w:numId w:val="11"/>
        </w:numPr>
        <w:spacing w:line="480" w:lineRule="exact"/>
        <w:ind w:left="1200" w:right="538"/>
        <w:rPr>
          <w:rFonts w:eastAsia="標楷體"/>
          <w:sz w:val="28"/>
          <w:szCs w:val="28"/>
        </w:rPr>
      </w:pPr>
      <w:r>
        <w:rPr>
          <w:rFonts w:eastAsia="標楷體"/>
          <w:sz w:val="28"/>
          <w:szCs w:val="28"/>
        </w:rPr>
        <w:t>問題應對：在執行過程中可能遇到的困難，會如何解決或調整。</w:t>
      </w:r>
    </w:p>
    <w:p w:rsidR="00C15B64" w:rsidRDefault="001C6607">
      <w:pPr>
        <w:pStyle w:val="Textbody"/>
        <w:numPr>
          <w:ilvl w:val="0"/>
          <w:numId w:val="12"/>
        </w:numPr>
        <w:spacing w:line="480" w:lineRule="exact"/>
        <w:ind w:right="538"/>
        <w:rPr>
          <w:rFonts w:eastAsia="標楷體"/>
          <w:b/>
          <w:bCs/>
          <w:sz w:val="28"/>
          <w:szCs w:val="28"/>
        </w:rPr>
      </w:pPr>
      <w:r>
        <w:rPr>
          <w:rFonts w:eastAsia="標楷體"/>
          <w:b/>
          <w:bCs/>
          <w:sz w:val="28"/>
          <w:szCs w:val="28"/>
        </w:rPr>
        <w:t>多元認同說明（自由選填）</w:t>
      </w:r>
    </w:p>
    <w:p w:rsidR="00C15B64" w:rsidRDefault="001C6607">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sidRPr="00C15B64">
        <w:rPr>
          <w:rStyle w:val="af2"/>
          <w:rFonts w:eastAsia="標楷體"/>
          <w:sz w:val="28"/>
          <w:szCs w:val="28"/>
        </w:rPr>
        <w:footnoteReference w:id="2"/>
      </w:r>
      <w:r>
        <w:rPr>
          <w:rFonts w:eastAsia="標楷體"/>
          <w:sz w:val="28"/>
          <w:szCs w:val="28"/>
        </w:rPr>
        <w:t>、性別</w:t>
      </w:r>
      <w:r w:rsidRPr="00C15B64">
        <w:rPr>
          <w:rStyle w:val="af2"/>
          <w:rFonts w:eastAsia="標楷體"/>
          <w:sz w:val="28"/>
          <w:szCs w:val="28"/>
        </w:rPr>
        <w:footnoteReference w:id="3"/>
      </w:r>
      <w:r>
        <w:rPr>
          <w:rFonts w:eastAsia="標楷體"/>
          <w:sz w:val="28"/>
          <w:szCs w:val="28"/>
        </w:rPr>
        <w:t>、宗教及特殊需求</w:t>
      </w:r>
      <w:r w:rsidRPr="00C15B64">
        <w:rPr>
          <w:rStyle w:val="af2"/>
          <w:rFonts w:eastAsia="標楷體"/>
          <w:sz w:val="28"/>
          <w:szCs w:val="28"/>
        </w:rPr>
        <w:footnoteReference w:id="4"/>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對自我之影響及其對參與諮詢會的想法或作法的啟發。</w:t>
      </w:r>
    </w:p>
    <w:p w:rsidR="00C15B64" w:rsidRDefault="001C6607">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rsidR="00C15B64" w:rsidRDefault="001C6607">
      <w:pPr>
        <w:pStyle w:val="Textbody"/>
        <w:spacing w:line="480" w:lineRule="exact"/>
        <w:rPr>
          <w:rFonts w:ascii="標楷體" w:eastAsia="標楷體" w:hAnsi="標楷體"/>
          <w:bCs/>
          <w:sz w:val="28"/>
          <w:szCs w:val="36"/>
        </w:rPr>
        <w:sectPr w:rsidR="00C15B64">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C15B64" w:rsidRDefault="001C6607">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C15B64" w:rsidRDefault="001C6607">
      <w:pPr>
        <w:pStyle w:val="Textbody"/>
        <w:rPr>
          <w:rFonts w:eastAsia="標楷體"/>
          <w:b/>
        </w:rPr>
      </w:pPr>
      <w:r>
        <w:rPr>
          <w:rFonts w:eastAsia="標楷體"/>
          <w:b/>
        </w:rPr>
        <w:t>經歷摘要</w:t>
      </w:r>
    </w:p>
    <w:p w:rsidR="00C15B64" w:rsidRDefault="001C6607">
      <w:pPr>
        <w:pStyle w:val="Textbody"/>
        <w:spacing w:line="280" w:lineRule="exact"/>
        <w:rPr>
          <w:rFonts w:eastAsia="標楷體"/>
        </w:rPr>
      </w:pPr>
      <w:r>
        <w:rPr>
          <w:rFonts w:eastAsia="標楷體"/>
        </w:rPr>
        <w:t>請條列近</w:t>
      </w:r>
      <w:r>
        <w:rPr>
          <w:rFonts w:eastAsia="標楷體"/>
        </w:rPr>
        <w:t xml:space="preserve"> 5 </w:t>
      </w:r>
      <w:r>
        <w:rPr>
          <w:rFonts w:eastAsia="標楷體"/>
        </w:rPr>
        <w:t>年內之相關經歷，包含但不限於：</w:t>
      </w:r>
    </w:p>
    <w:p w:rsidR="00C15B64" w:rsidRDefault="001C6607">
      <w:pPr>
        <w:pStyle w:val="a6"/>
        <w:numPr>
          <w:ilvl w:val="0"/>
          <w:numId w:val="13"/>
        </w:numPr>
        <w:spacing w:line="280" w:lineRule="exact"/>
        <w:ind w:left="284"/>
        <w:rPr>
          <w:rFonts w:eastAsia="標楷體"/>
        </w:rPr>
      </w:pPr>
      <w:r>
        <w:rPr>
          <w:rFonts w:eastAsia="標楷體"/>
        </w:rPr>
        <w:t>參與教育單位辦理之活動（如「與署長有約活動」、「新世紀領導人才培育營」等）；</w:t>
      </w:r>
    </w:p>
    <w:p w:rsidR="00C15B64" w:rsidRDefault="001C6607">
      <w:pPr>
        <w:pStyle w:val="a6"/>
        <w:numPr>
          <w:ilvl w:val="0"/>
          <w:numId w:val="13"/>
        </w:numPr>
        <w:spacing w:line="280" w:lineRule="exact"/>
        <w:ind w:left="284"/>
        <w:rPr>
          <w:rFonts w:eastAsia="標楷體"/>
        </w:rPr>
      </w:pPr>
      <w:r>
        <w:rPr>
          <w:rFonts w:eastAsia="標楷體"/>
        </w:rPr>
        <w:t>學生會及其他自治組織；學生社團幹部；</w:t>
      </w:r>
    </w:p>
    <w:p w:rsidR="00C15B64" w:rsidRDefault="001C6607">
      <w:pPr>
        <w:pStyle w:val="a6"/>
        <w:numPr>
          <w:ilvl w:val="0"/>
          <w:numId w:val="13"/>
        </w:numPr>
        <w:spacing w:line="280" w:lineRule="exact"/>
        <w:ind w:left="284"/>
        <w:rPr>
          <w:rFonts w:eastAsia="標楷體"/>
        </w:rPr>
      </w:pPr>
      <w:r>
        <w:rPr>
          <w:rFonts w:eastAsia="標楷體"/>
        </w:rPr>
        <w:t>其他涉及教育公共事務或青年公共參與之活動經驗。</w:t>
      </w:r>
    </w:p>
    <w:p w:rsidR="00C15B64" w:rsidRDefault="001C6607">
      <w:pPr>
        <w:pStyle w:val="Textbody"/>
        <w:spacing w:line="280" w:lineRule="exact"/>
        <w:rPr>
          <w:rFonts w:eastAsia="標楷體"/>
        </w:rPr>
      </w:pPr>
      <w:r>
        <w:rPr>
          <w:rFonts w:eastAsia="標楷體"/>
        </w:rPr>
        <w:t>每項請載明單位組織、擔任職務、起訖時間，至多</w:t>
      </w:r>
      <w:r>
        <w:rPr>
          <w:rFonts w:eastAsia="標楷體"/>
        </w:rPr>
        <w:t>10</w:t>
      </w:r>
      <w:r>
        <w:rPr>
          <w:rFonts w:eastAsia="標楷體"/>
        </w:rPr>
        <w:t>項。</w:t>
      </w:r>
    </w:p>
    <w:p w:rsidR="00C15B64" w:rsidRDefault="001C6607">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112.9–112.12</w:t>
      </w:r>
    </w:p>
    <w:tbl>
      <w:tblPr>
        <w:tblW w:w="9776" w:type="dxa"/>
        <w:tblLayout w:type="fixed"/>
        <w:tblCellMar>
          <w:left w:w="10" w:type="dxa"/>
          <w:right w:w="10" w:type="dxa"/>
        </w:tblCellMar>
        <w:tblLook w:val="04A0"/>
      </w:tblPr>
      <w:tblGrid>
        <w:gridCol w:w="704"/>
        <w:gridCol w:w="4961"/>
        <w:gridCol w:w="2268"/>
        <w:gridCol w:w="1843"/>
      </w:tblGrid>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r w:rsidR="00C15B64" w:rsidTr="00C15B64">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a6"/>
              <w:numPr>
                <w:ilvl w:val="0"/>
                <w:numId w:val="1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C15B64">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5B64" w:rsidRDefault="001C6607">
            <w:pPr>
              <w:pStyle w:val="Textbody"/>
              <w:jc w:val="center"/>
            </w:pPr>
            <w:r>
              <w:rPr>
                <w:rFonts w:eastAsia="標楷體"/>
                <w:kern w:val="0"/>
              </w:rPr>
              <w:t>第</w:t>
            </w:r>
            <w:r>
              <w:rPr>
                <w:rFonts w:eastAsia="標楷體"/>
                <w:kern w:val="0"/>
              </w:rPr>
              <w:t>_______</w:t>
            </w:r>
            <w:r>
              <w:rPr>
                <w:rFonts w:eastAsia="標楷體"/>
                <w:kern w:val="0"/>
              </w:rPr>
              <w:t>頁</w:t>
            </w:r>
          </w:p>
        </w:tc>
      </w:tr>
    </w:tbl>
    <w:p w:rsidR="00C15B64" w:rsidRDefault="001C6607">
      <w:pPr>
        <w:pStyle w:val="Textbody"/>
        <w:spacing w:line="480" w:lineRule="exact"/>
      </w:pPr>
      <w:r>
        <w:rPr>
          <w:rFonts w:eastAsia="標楷體"/>
          <w:b/>
        </w:rPr>
        <w:t>佐證資料</w:t>
      </w:r>
      <w:r>
        <w:rPr>
          <w:rFonts w:eastAsia="標楷體"/>
          <w:bCs/>
        </w:rPr>
        <w:t>（未符合報名表件檢核表規定者，酌予扣分。）</w:t>
      </w:r>
    </w:p>
    <w:p w:rsidR="00C15B64" w:rsidRDefault="001C6607">
      <w:pPr>
        <w:pStyle w:val="Textbody"/>
        <w:spacing w:line="280" w:lineRule="exact"/>
        <w:rPr>
          <w:rFonts w:eastAsia="標楷體"/>
          <w:bCs/>
        </w:rPr>
      </w:pPr>
      <w:r>
        <w:rPr>
          <w:rFonts w:eastAsia="標楷體"/>
          <w:bCs/>
        </w:rPr>
        <w:t>請檢附：</w:t>
      </w:r>
    </w:p>
    <w:p w:rsidR="00C15B64" w:rsidRDefault="001C6607">
      <w:pPr>
        <w:pStyle w:val="a6"/>
        <w:numPr>
          <w:ilvl w:val="0"/>
          <w:numId w:val="15"/>
        </w:numPr>
        <w:spacing w:line="280" w:lineRule="exact"/>
        <w:ind w:left="568" w:hanging="284"/>
        <w:rPr>
          <w:rFonts w:eastAsia="標楷體"/>
          <w:bCs/>
        </w:rPr>
      </w:pPr>
      <w:r>
        <w:rPr>
          <w:rFonts w:eastAsia="標楷體"/>
          <w:bCs/>
        </w:rPr>
        <w:t>可證明目前「就學情形」之文件（在學學生請附學生證正反面影本；非學校型態實驗教育學生請附主管機關核發之核准證明、修讀成果證明、學力證明或其他可證明身份之文件；休學學生請附休學證明或前一學期之在學相關證明）。</w:t>
      </w:r>
    </w:p>
    <w:p w:rsidR="00C15B64" w:rsidRDefault="001C6607">
      <w:pPr>
        <w:pStyle w:val="a6"/>
        <w:numPr>
          <w:ilvl w:val="0"/>
          <w:numId w:val="15"/>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C15B64" w:rsidRDefault="001C6607">
      <w:pPr>
        <w:pStyle w:val="a6"/>
        <w:numPr>
          <w:ilvl w:val="0"/>
          <w:numId w:val="15"/>
        </w:numPr>
        <w:spacing w:line="280" w:lineRule="exact"/>
        <w:ind w:left="568" w:hanging="284"/>
        <w:rPr>
          <w:rFonts w:eastAsia="標楷體"/>
          <w:bCs/>
        </w:rPr>
      </w:pPr>
      <w:r>
        <w:rPr>
          <w:rFonts w:eastAsia="標楷體"/>
          <w:bCs/>
        </w:rPr>
        <w:t>若部分經歷無法檢附證明文件者，請於經歷摘要中敘明原因；未敘明者，該項經歷不予認定。</w:t>
      </w:r>
    </w:p>
    <w:p w:rsidR="00C15B64" w:rsidRDefault="001C6607">
      <w:pPr>
        <w:pStyle w:val="Textbody"/>
        <w:spacing w:line="480" w:lineRule="exact"/>
      </w:pPr>
      <w:r>
        <w:rPr>
          <w:rFonts w:ascii="標楷體" w:eastAsia="標楷體" w:hAnsi="標楷體"/>
          <w:sz w:val="28"/>
          <w:szCs w:val="28"/>
        </w:rPr>
        <w:t>---------------------------------------------------------------------</w:t>
      </w:r>
      <w:r>
        <w:rPr>
          <w:rFonts w:eastAsia="標楷體"/>
          <w:sz w:val="28"/>
        </w:rPr>
        <w:lastRenderedPageBreak/>
        <w:t>（本頁封面，不算入頁數。）</w:t>
      </w:r>
    </w:p>
    <w:sectPr w:rsidR="00C15B64" w:rsidSect="00C15B64">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607" w:rsidRDefault="001C6607" w:rsidP="00C15B64">
      <w:r>
        <w:separator/>
      </w:r>
    </w:p>
  </w:endnote>
  <w:endnote w:type="continuationSeparator" w:id="0">
    <w:p w:rsidR="001C6607" w:rsidRDefault="001C6607" w:rsidP="00C15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Footer"/>
      <w:jc w:val="center"/>
    </w:pPr>
    <w:r>
      <w:rPr>
        <w:lang w:val="zh-TW"/>
      </w:rPr>
      <w:fldChar w:fldCharType="begin"/>
    </w:r>
    <w:r>
      <w:rPr>
        <w:lang w:val="zh-TW"/>
      </w:rPr>
      <w:instrText xml:space="preserve"> PAGE </w:instrText>
    </w:r>
    <w:r>
      <w:rPr>
        <w:lang w:val="zh-TW"/>
      </w:rPr>
      <w:fldChar w:fldCharType="separate"/>
    </w:r>
    <w:r w:rsidR="00007509">
      <w:rPr>
        <w:noProof/>
        <w:lang w:val="zh-TW"/>
      </w:rPr>
      <w:t>1</w:t>
    </w:r>
    <w:r>
      <w:rPr>
        <w:lang w:val="zh-T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Footer"/>
      <w:jc w:val="center"/>
    </w:pPr>
  </w:p>
  <w:p w:rsidR="00C15B64" w:rsidRDefault="00C15B64">
    <w:pPr>
      <w:pStyle w:val="Textbody"/>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607" w:rsidRDefault="001C6607" w:rsidP="00C15B64">
      <w:r w:rsidRPr="00C15B64">
        <w:rPr>
          <w:color w:val="000000"/>
        </w:rPr>
        <w:separator/>
      </w:r>
    </w:p>
  </w:footnote>
  <w:footnote w:type="continuationSeparator" w:id="0">
    <w:p w:rsidR="001C6607" w:rsidRDefault="001C6607" w:rsidP="00C15B64">
      <w:r>
        <w:continuationSeparator/>
      </w:r>
    </w:p>
  </w:footnote>
  <w:footnote w:id="1">
    <w:p w:rsidR="00C15B64" w:rsidRDefault="001C6607">
      <w:pPr>
        <w:pStyle w:val="a8"/>
      </w:pPr>
      <w:r w:rsidRPr="00C15B64">
        <w:rPr>
          <w:rStyle w:val="af2"/>
        </w:rPr>
        <w:footnoteRef/>
      </w:r>
      <w:r>
        <w:rPr>
          <w:rFonts w:ascii="標楷體" w:eastAsia="標楷體" w:hAnsi="標楷體"/>
          <w:sz w:val="24"/>
        </w:rPr>
        <w:t>本自傳僅作為遴選參考之用，為保護個人隱私，本屆遴選結束後即刻銷毀。</w:t>
      </w:r>
    </w:p>
  </w:footnote>
  <w:footnote w:id="2">
    <w:p w:rsidR="00C15B64" w:rsidRDefault="001C6607">
      <w:pPr>
        <w:pStyle w:val="a8"/>
      </w:pPr>
      <w:r w:rsidRPr="00C15B64">
        <w:rPr>
          <w:rStyle w:val="af2"/>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w:t>
      </w:r>
      <w:r>
        <w:rPr>
          <w:rFonts w:ascii="標楷體" w:eastAsia="標楷體" w:hAnsi="標楷體"/>
          <w:sz w:val="24"/>
        </w:rPr>
        <w:t>埔族群</w:t>
      </w:r>
      <w:r>
        <w:rPr>
          <w:rFonts w:ascii="標楷體" w:eastAsia="標楷體" w:hAnsi="標楷體"/>
          <w:sz w:val="24"/>
        </w:rPr>
        <w:t>)</w:t>
      </w:r>
      <w:r>
        <w:rPr>
          <w:rFonts w:ascii="標楷體" w:eastAsia="標楷體" w:hAnsi="標楷體"/>
          <w:sz w:val="24"/>
        </w:rPr>
        <w:t>。</w:t>
      </w:r>
    </w:p>
  </w:footnote>
  <w:footnote w:id="3">
    <w:p w:rsidR="00C15B64" w:rsidRDefault="001C6607">
      <w:pPr>
        <w:pStyle w:val="a8"/>
      </w:pPr>
      <w:r w:rsidRPr="00C15B64">
        <w:rPr>
          <w:rStyle w:val="af2"/>
        </w:rPr>
        <w:footnoteRef/>
      </w:r>
      <w:r>
        <w:rPr>
          <w:rFonts w:ascii="標楷體" w:eastAsia="標楷體" w:hAnsi="標楷體"/>
          <w:sz w:val="24"/>
        </w:rPr>
        <w:t>性別之意涵包括生理性別、性別特徵、性別特質、性別認同及性傾向。</w:t>
      </w:r>
    </w:p>
  </w:footnote>
  <w:footnote w:id="4">
    <w:p w:rsidR="00C15B64" w:rsidRDefault="001C6607">
      <w:pPr>
        <w:pStyle w:val="a8"/>
      </w:pPr>
      <w:r w:rsidRPr="00C15B64">
        <w:rPr>
          <w:rStyle w:val="af2"/>
        </w:rPr>
        <w:footnoteRef/>
      </w:r>
      <w:r>
        <w:rPr>
          <w:rFonts w:ascii="標楷體" w:eastAsia="標楷體" w:hAnsi="標楷體"/>
          <w:sz w:val="24"/>
        </w:rPr>
        <w:t>特殊需求之意涵包括資賦優異及身心障礙兩類別。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Header"/>
      <w:jc w:val="right"/>
      <w:rPr>
        <w:rFonts w:ascii="標楷體" w:eastAsia="標楷體" w:hAnsi="標楷體"/>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Header"/>
      <w:jc w:val="right"/>
      <w:rPr>
        <w:rFonts w:ascii="標楷體" w:eastAsia="標楷體" w:hAnsi="標楷體"/>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Header"/>
      <w:jc w:val="right"/>
      <w:rPr>
        <w:rFonts w:ascii="標楷體" w:eastAsia="標楷體" w:hAnsi="標楷體"/>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Header"/>
      <w:jc w:val="right"/>
      <w:rPr>
        <w:rFonts w:ascii="標楷體" w:eastAsia="標楷體" w:hAnsi="標楷體"/>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4" w:rsidRDefault="00C15B64">
    <w:pPr>
      <w:pStyle w:val="Header"/>
      <w:jc w:val="right"/>
      <w:rPr>
        <w:rFonts w:ascii="標楷體" w:eastAsia="標楷體" w:hAnsi="標楷體"/>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77A9"/>
    <w:multiLevelType w:val="multilevel"/>
    <w:tmpl w:val="9B3A76AA"/>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63A3413"/>
    <w:multiLevelType w:val="multilevel"/>
    <w:tmpl w:val="E1C0171C"/>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D3044E5"/>
    <w:multiLevelType w:val="multilevel"/>
    <w:tmpl w:val="A0EC2BFA"/>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38240A87"/>
    <w:multiLevelType w:val="multilevel"/>
    <w:tmpl w:val="1B6425D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42335F12"/>
    <w:multiLevelType w:val="multilevel"/>
    <w:tmpl w:val="F086CF2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42712EE1"/>
    <w:multiLevelType w:val="multilevel"/>
    <w:tmpl w:val="434C336E"/>
    <w:lvl w:ilvl="0">
      <w:start w:val="1"/>
      <w:numFmt w:val="decimal"/>
      <w:lvlText w:val="%1."/>
      <w:lvlJc w:val="left"/>
      <w:rPr>
        <w:sz w:val="28"/>
      </w:rPr>
    </w:lvl>
    <w:lvl w:ilvl="1">
      <w:start w:val="1"/>
      <w:numFmt w:val="decimal"/>
      <w:lvlText w:val="(%2)"/>
      <w:lvlJc w:val="left"/>
      <w:rPr>
        <w:sz w:val="24"/>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49516F4D"/>
    <w:multiLevelType w:val="multilevel"/>
    <w:tmpl w:val="62721CFA"/>
    <w:lvl w:ilvl="0">
      <w:start w:val="1"/>
      <w:numFmt w:val="japaneseCounting"/>
      <w:lvlText w:val="(%1)"/>
      <w:lvlJc w:val="left"/>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5A6A5F99"/>
    <w:multiLevelType w:val="multilevel"/>
    <w:tmpl w:val="5BAE77A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5C7D61B1"/>
    <w:multiLevelType w:val="multilevel"/>
    <w:tmpl w:val="FD92524E"/>
    <w:styleLink w:val="LFO19"/>
    <w:lvl w:ilvl="0">
      <w:numFmt w:val="bullet"/>
      <w:pStyle w:val="a"/>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60B1359C"/>
    <w:multiLevelType w:val="multilevel"/>
    <w:tmpl w:val="C22230F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672F55BA"/>
    <w:multiLevelType w:val="multilevel"/>
    <w:tmpl w:val="2CF28BE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757A213E"/>
    <w:multiLevelType w:val="multilevel"/>
    <w:tmpl w:val="153C0E94"/>
    <w:lvl w:ilvl="0">
      <w:start w:val="1"/>
      <w:numFmt w:val="japaneseCounting"/>
      <w:lvlText w:val="%1、"/>
      <w:lvlJc w:val="left"/>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7A8050E2"/>
    <w:multiLevelType w:val="multilevel"/>
    <w:tmpl w:val="545E25A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7DB7181C"/>
    <w:multiLevelType w:val="multilevel"/>
    <w:tmpl w:val="433CAB8E"/>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8"/>
  </w:num>
  <w:num w:numId="2">
    <w:abstractNumId w:val="6"/>
  </w:num>
  <w:num w:numId="3">
    <w:abstractNumId w:val="12"/>
  </w:num>
  <w:num w:numId="4">
    <w:abstractNumId w:val="13"/>
  </w:num>
  <w:num w:numId="5">
    <w:abstractNumId w:val="0"/>
  </w:num>
  <w:num w:numId="6">
    <w:abstractNumId w:val="9"/>
  </w:num>
  <w:num w:numId="7">
    <w:abstractNumId w:val="10"/>
  </w:num>
  <w:num w:numId="8">
    <w:abstractNumId w:val="5"/>
  </w:num>
  <w:num w:numId="9">
    <w:abstractNumId w:val="1"/>
  </w:num>
  <w:num w:numId="10">
    <w:abstractNumId w:val="11"/>
  </w:num>
  <w:num w:numId="11">
    <w:abstractNumId w:val="4"/>
  </w:num>
  <w:num w:numId="12">
    <w:abstractNumId w:val="11"/>
    <w:lvlOverride w:ilvl="0">
      <w:startOverride w:val="1"/>
    </w:lvlOverride>
  </w:num>
  <w:num w:numId="13">
    <w:abstractNumId w:val="7"/>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C15B64"/>
    <w:rsid w:val="00007509"/>
    <w:rsid w:val="0017090A"/>
    <w:rsid w:val="001C6607"/>
    <w:rsid w:val="00C15B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C15B64"/>
  </w:style>
  <w:style w:type="paragraph" w:customStyle="1" w:styleId="Textbody">
    <w:name w:val="Text body"/>
    <w:rsid w:val="00C15B64"/>
    <w:pPr>
      <w:widowControl w:val="0"/>
      <w:suppressAutoHyphens/>
    </w:pPr>
    <w:rPr>
      <w:rFonts w:ascii="Times New Roman" w:hAnsi="Times New Roman"/>
      <w:szCs w:val="24"/>
    </w:rPr>
  </w:style>
  <w:style w:type="paragraph" w:styleId="HTML">
    <w:name w:val="HTML Preformatted"/>
    <w:basedOn w:val="Textbody"/>
    <w:rsid w:val="00C15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rsid w:val="00C15B64"/>
    <w:pPr>
      <w:snapToGrid w:val="0"/>
      <w:spacing w:line="460" w:lineRule="atLeast"/>
    </w:pPr>
    <w:rPr>
      <w:rFonts w:eastAsia="標楷體"/>
      <w:sz w:val="36"/>
    </w:rPr>
  </w:style>
  <w:style w:type="paragraph" w:styleId="a5">
    <w:name w:val="Plain Text"/>
    <w:basedOn w:val="Textbody"/>
    <w:rsid w:val="00C15B64"/>
    <w:rPr>
      <w:rFonts w:eastAsia="華康細明體"/>
      <w:sz w:val="20"/>
      <w:szCs w:val="20"/>
    </w:rPr>
  </w:style>
  <w:style w:type="paragraph" w:customStyle="1" w:styleId="1">
    <w:name w:val="清單段落1"/>
    <w:basedOn w:val="Textbody"/>
    <w:rsid w:val="00C15B64"/>
    <w:pPr>
      <w:ind w:left="480"/>
    </w:pPr>
  </w:style>
  <w:style w:type="paragraph" w:customStyle="1" w:styleId="HeaderandFooter">
    <w:name w:val="Header and Footer"/>
    <w:basedOn w:val="Standard"/>
    <w:rsid w:val="00C15B64"/>
    <w:pPr>
      <w:suppressLineNumbers/>
      <w:tabs>
        <w:tab w:val="center" w:pos="4819"/>
        <w:tab w:val="right" w:pos="9638"/>
      </w:tabs>
    </w:pPr>
  </w:style>
  <w:style w:type="paragraph" w:customStyle="1" w:styleId="Header">
    <w:name w:val="Header"/>
    <w:basedOn w:val="Textbody"/>
    <w:rsid w:val="00C15B64"/>
    <w:pPr>
      <w:tabs>
        <w:tab w:val="center" w:pos="4153"/>
        <w:tab w:val="right" w:pos="8306"/>
      </w:tabs>
      <w:snapToGrid w:val="0"/>
    </w:pPr>
    <w:rPr>
      <w:sz w:val="20"/>
      <w:szCs w:val="20"/>
    </w:rPr>
  </w:style>
  <w:style w:type="paragraph" w:customStyle="1" w:styleId="Footer">
    <w:name w:val="Footer"/>
    <w:basedOn w:val="Textbody"/>
    <w:rsid w:val="00C15B64"/>
    <w:pPr>
      <w:tabs>
        <w:tab w:val="center" w:pos="4153"/>
        <w:tab w:val="right" w:pos="8306"/>
      </w:tabs>
      <w:snapToGrid w:val="0"/>
    </w:pPr>
    <w:rPr>
      <w:sz w:val="20"/>
      <w:szCs w:val="20"/>
    </w:rPr>
  </w:style>
  <w:style w:type="paragraph" w:styleId="a6">
    <w:name w:val="List Paragraph"/>
    <w:basedOn w:val="Textbody"/>
    <w:rsid w:val="00C15B64"/>
    <w:pPr>
      <w:ind w:left="480"/>
    </w:pPr>
  </w:style>
  <w:style w:type="paragraph" w:customStyle="1" w:styleId="Default">
    <w:name w:val="Default"/>
    <w:rsid w:val="00C15B64"/>
    <w:pPr>
      <w:widowControl w:val="0"/>
      <w:suppressAutoHyphens/>
      <w:autoSpaceDE w:val="0"/>
    </w:pPr>
    <w:rPr>
      <w:rFonts w:ascii="標楷體" w:eastAsia="標楷體" w:hAnsi="標楷體" w:cs="標楷體"/>
      <w:color w:val="000000"/>
      <w:kern w:val="0"/>
      <w:szCs w:val="24"/>
    </w:rPr>
  </w:style>
  <w:style w:type="paragraph" w:styleId="a7">
    <w:name w:val="Balloon Text"/>
    <w:basedOn w:val="Textbody"/>
    <w:rsid w:val="00C15B64"/>
    <w:rPr>
      <w:rFonts w:ascii="Cambria" w:hAnsi="Cambria"/>
      <w:sz w:val="18"/>
      <w:szCs w:val="18"/>
    </w:rPr>
  </w:style>
  <w:style w:type="paragraph" w:styleId="Web">
    <w:name w:val="Normal (Web)"/>
    <w:basedOn w:val="Textbody"/>
    <w:rsid w:val="00C15B64"/>
    <w:pPr>
      <w:widowControl/>
      <w:spacing w:before="100" w:after="142" w:line="288" w:lineRule="auto"/>
    </w:pPr>
    <w:rPr>
      <w:rFonts w:ascii="新細明體" w:hAnsi="新細明體" w:cs="新細明體"/>
      <w:color w:val="000000"/>
      <w:kern w:val="0"/>
    </w:rPr>
  </w:style>
  <w:style w:type="paragraph" w:customStyle="1" w:styleId="cjk">
    <w:name w:val="cjk"/>
    <w:basedOn w:val="Textbody"/>
    <w:rsid w:val="00C15B64"/>
    <w:pPr>
      <w:widowControl/>
      <w:spacing w:before="100" w:after="142" w:line="288" w:lineRule="auto"/>
    </w:pPr>
    <w:rPr>
      <w:rFonts w:ascii="新細明體" w:hAnsi="新細明體" w:cs="新細明體"/>
      <w:color w:val="000000"/>
      <w:kern w:val="0"/>
    </w:rPr>
  </w:style>
  <w:style w:type="paragraph" w:styleId="a8">
    <w:name w:val="footnote text"/>
    <w:basedOn w:val="Textbody"/>
    <w:rsid w:val="00C15B64"/>
    <w:pPr>
      <w:snapToGrid w:val="0"/>
    </w:pPr>
    <w:rPr>
      <w:sz w:val="20"/>
      <w:szCs w:val="20"/>
    </w:rPr>
  </w:style>
  <w:style w:type="paragraph" w:styleId="a">
    <w:name w:val="List Bullet"/>
    <w:basedOn w:val="Textbody"/>
    <w:rsid w:val="00C15B64"/>
    <w:pPr>
      <w:numPr>
        <w:numId w:val="1"/>
      </w:numPr>
    </w:pPr>
  </w:style>
  <w:style w:type="paragraph" w:styleId="a9">
    <w:name w:val="Salutation"/>
    <w:basedOn w:val="Textbody"/>
    <w:next w:val="Textbody"/>
    <w:rsid w:val="00C15B64"/>
    <w:pPr>
      <w:widowControl/>
    </w:pPr>
    <w:rPr>
      <w:rFonts w:ascii="標楷體" w:eastAsia="標楷體" w:hAnsi="標楷體" w:cs="新細明體"/>
      <w:bCs/>
      <w:kern w:val="0"/>
    </w:rPr>
  </w:style>
  <w:style w:type="paragraph" w:styleId="aa">
    <w:name w:val="annotation text"/>
    <w:basedOn w:val="Textbody"/>
    <w:rsid w:val="00C15B64"/>
  </w:style>
  <w:style w:type="paragraph" w:styleId="ab">
    <w:name w:val="annotation subject"/>
    <w:basedOn w:val="aa"/>
    <w:next w:val="aa"/>
    <w:rsid w:val="00C15B64"/>
    <w:pPr>
      <w:widowControl/>
    </w:pPr>
    <w:rPr>
      <w:rFonts w:ascii="新細明體" w:hAnsi="新細明體" w:cs="新細明體"/>
      <w:b/>
      <w:bCs/>
      <w:kern w:val="0"/>
    </w:rPr>
  </w:style>
  <w:style w:type="paragraph" w:customStyle="1" w:styleId="TableContents">
    <w:name w:val="Table Contents"/>
    <w:basedOn w:val="Standard"/>
    <w:rsid w:val="00C15B64"/>
    <w:pPr>
      <w:widowControl w:val="0"/>
      <w:suppressLineNumbers/>
    </w:pPr>
  </w:style>
  <w:style w:type="paragraph" w:customStyle="1" w:styleId="Footnote">
    <w:name w:val="Footnote"/>
    <w:basedOn w:val="Standard"/>
    <w:rsid w:val="00C15B64"/>
    <w:pPr>
      <w:suppressLineNumbers/>
      <w:ind w:left="340" w:hanging="340"/>
    </w:pPr>
    <w:rPr>
      <w:sz w:val="20"/>
      <w:szCs w:val="20"/>
    </w:rPr>
  </w:style>
  <w:style w:type="character" w:customStyle="1" w:styleId="HTML0">
    <w:name w:val="HTML 預設格式 字元"/>
    <w:basedOn w:val="a1"/>
    <w:rsid w:val="00C15B64"/>
    <w:rPr>
      <w:rFonts w:ascii="細明體" w:eastAsia="細明體" w:hAnsi="細明體" w:cs="細明體"/>
      <w:kern w:val="0"/>
      <w:szCs w:val="24"/>
    </w:rPr>
  </w:style>
  <w:style w:type="character" w:customStyle="1" w:styleId="ac">
    <w:name w:val="本文 字元"/>
    <w:basedOn w:val="a1"/>
    <w:rsid w:val="00C15B64"/>
    <w:rPr>
      <w:rFonts w:ascii="Times New Roman" w:eastAsia="標楷體" w:hAnsi="Times New Roman" w:cs="Times New Roman"/>
      <w:sz w:val="36"/>
      <w:szCs w:val="24"/>
    </w:rPr>
  </w:style>
  <w:style w:type="character" w:customStyle="1" w:styleId="ad">
    <w:name w:val="純文字 字元"/>
    <w:basedOn w:val="a1"/>
    <w:rsid w:val="00C15B64"/>
    <w:rPr>
      <w:rFonts w:ascii="Times New Roman" w:eastAsia="華康細明體" w:hAnsi="Times New Roman" w:cs="Times New Roman"/>
      <w:sz w:val="20"/>
      <w:szCs w:val="20"/>
    </w:rPr>
  </w:style>
  <w:style w:type="character" w:customStyle="1" w:styleId="ae">
    <w:name w:val="頁首 字元"/>
    <w:basedOn w:val="a1"/>
    <w:rsid w:val="00C15B64"/>
    <w:rPr>
      <w:rFonts w:ascii="Times New Roman" w:eastAsia="新細明體" w:hAnsi="Times New Roman" w:cs="Times New Roman"/>
      <w:sz w:val="20"/>
      <w:szCs w:val="20"/>
    </w:rPr>
  </w:style>
  <w:style w:type="character" w:customStyle="1" w:styleId="af">
    <w:name w:val="頁尾 字元"/>
    <w:basedOn w:val="a1"/>
    <w:rsid w:val="00C15B64"/>
    <w:rPr>
      <w:rFonts w:ascii="Times New Roman" w:eastAsia="新細明體" w:hAnsi="Times New Roman" w:cs="Times New Roman"/>
      <w:sz w:val="20"/>
      <w:szCs w:val="20"/>
    </w:rPr>
  </w:style>
  <w:style w:type="character" w:customStyle="1" w:styleId="af0">
    <w:name w:val="註解方塊文字 字元"/>
    <w:basedOn w:val="a1"/>
    <w:rsid w:val="00C15B64"/>
    <w:rPr>
      <w:rFonts w:ascii="Cambria" w:eastAsia="新細明體" w:hAnsi="Cambria" w:cs="Times New Roman"/>
      <w:sz w:val="18"/>
      <w:szCs w:val="18"/>
    </w:rPr>
  </w:style>
  <w:style w:type="character" w:customStyle="1" w:styleId="af1">
    <w:name w:val="註腳文字 字元"/>
    <w:basedOn w:val="a1"/>
    <w:rsid w:val="00C15B64"/>
    <w:rPr>
      <w:rFonts w:ascii="Times New Roman" w:eastAsia="新細明體" w:hAnsi="Times New Roman" w:cs="Times New Roman"/>
      <w:sz w:val="20"/>
      <w:szCs w:val="20"/>
    </w:rPr>
  </w:style>
  <w:style w:type="character" w:styleId="af2">
    <w:name w:val="footnote reference"/>
    <w:basedOn w:val="a1"/>
    <w:rsid w:val="00C15B64"/>
    <w:rPr>
      <w:position w:val="0"/>
      <w:vertAlign w:val="superscript"/>
    </w:rPr>
  </w:style>
  <w:style w:type="character" w:styleId="af3">
    <w:name w:val="Hyperlink"/>
    <w:basedOn w:val="a1"/>
    <w:rsid w:val="00C15B64"/>
    <w:rPr>
      <w:color w:val="0000FF"/>
      <w:u w:val="single"/>
    </w:rPr>
  </w:style>
  <w:style w:type="character" w:customStyle="1" w:styleId="af4">
    <w:name w:val="清單段落 字元"/>
    <w:rsid w:val="00C15B64"/>
    <w:rPr>
      <w:rFonts w:ascii="Times New Roman" w:eastAsia="新細明體" w:hAnsi="Times New Roman" w:cs="Times New Roman"/>
      <w:szCs w:val="24"/>
    </w:rPr>
  </w:style>
  <w:style w:type="character" w:customStyle="1" w:styleId="af5">
    <w:name w:val="問候 字元"/>
    <w:basedOn w:val="a1"/>
    <w:rsid w:val="00C15B64"/>
    <w:rPr>
      <w:rFonts w:ascii="標楷體" w:eastAsia="標楷體" w:hAnsi="標楷體" w:cs="新細明體"/>
      <w:bCs/>
      <w:kern w:val="0"/>
      <w:szCs w:val="24"/>
    </w:rPr>
  </w:style>
  <w:style w:type="character" w:customStyle="1" w:styleId="af6">
    <w:name w:val="註解文字 字元"/>
    <w:basedOn w:val="a1"/>
    <w:rsid w:val="00C15B64"/>
    <w:rPr>
      <w:rFonts w:ascii="Times New Roman" w:eastAsia="新細明體" w:hAnsi="Times New Roman" w:cs="Times New Roman"/>
      <w:szCs w:val="24"/>
    </w:rPr>
  </w:style>
  <w:style w:type="character" w:customStyle="1" w:styleId="af7">
    <w:name w:val="註解主旨 字元"/>
    <w:basedOn w:val="af6"/>
    <w:rsid w:val="00C15B64"/>
    <w:rPr>
      <w:rFonts w:ascii="新細明體" w:eastAsia="新細明體" w:hAnsi="新細明體" w:cs="新細明體"/>
      <w:b/>
      <w:bCs/>
      <w:kern w:val="0"/>
      <w:szCs w:val="24"/>
    </w:rPr>
  </w:style>
  <w:style w:type="character" w:customStyle="1" w:styleId="Footnoteanchor">
    <w:name w:val="Footnote anchor"/>
    <w:rsid w:val="00C15B64"/>
    <w:rPr>
      <w:position w:val="0"/>
      <w:vertAlign w:val="superscript"/>
    </w:rPr>
  </w:style>
  <w:style w:type="character" w:customStyle="1" w:styleId="FootnoteSymbol">
    <w:name w:val="Footnote Symbol"/>
    <w:rsid w:val="00C15B64"/>
  </w:style>
  <w:style w:type="character" w:customStyle="1" w:styleId="Internetlink">
    <w:name w:val="Internet link"/>
    <w:rsid w:val="00C15B64"/>
    <w:rPr>
      <w:color w:val="000080"/>
      <w:u w:val="single"/>
    </w:rPr>
  </w:style>
  <w:style w:type="numbering" w:customStyle="1" w:styleId="LFO19">
    <w:name w:val="LFO19"/>
    <w:basedOn w:val="a3"/>
    <w:rsid w:val="00C15B64"/>
    <w:pPr>
      <w:numPr>
        <w:numId w:val="1"/>
      </w:numPr>
    </w:pPr>
  </w:style>
  <w:style w:type="paragraph" w:styleId="af8">
    <w:name w:val="header"/>
    <w:basedOn w:val="a0"/>
    <w:link w:val="10"/>
    <w:uiPriority w:val="99"/>
    <w:semiHidden/>
    <w:unhideWhenUsed/>
    <w:rsid w:val="00C15B64"/>
    <w:pPr>
      <w:tabs>
        <w:tab w:val="center" w:pos="4153"/>
        <w:tab w:val="right" w:pos="8306"/>
      </w:tabs>
      <w:snapToGrid w:val="0"/>
    </w:pPr>
    <w:rPr>
      <w:sz w:val="20"/>
      <w:szCs w:val="20"/>
    </w:rPr>
  </w:style>
  <w:style w:type="character" w:customStyle="1" w:styleId="10">
    <w:name w:val="頁首 字元1"/>
    <w:basedOn w:val="a1"/>
    <w:link w:val="af8"/>
    <w:uiPriority w:val="99"/>
    <w:semiHidden/>
    <w:rsid w:val="00C15B64"/>
    <w:rPr>
      <w:sz w:val="20"/>
      <w:szCs w:val="20"/>
    </w:rPr>
  </w:style>
  <w:style w:type="paragraph" w:styleId="af9">
    <w:name w:val="footer"/>
    <w:basedOn w:val="a0"/>
    <w:link w:val="11"/>
    <w:uiPriority w:val="99"/>
    <w:semiHidden/>
    <w:unhideWhenUsed/>
    <w:rsid w:val="00C15B64"/>
    <w:pPr>
      <w:tabs>
        <w:tab w:val="center" w:pos="4153"/>
        <w:tab w:val="right" w:pos="8306"/>
      </w:tabs>
      <w:snapToGrid w:val="0"/>
    </w:pPr>
    <w:rPr>
      <w:sz w:val="20"/>
      <w:szCs w:val="20"/>
    </w:rPr>
  </w:style>
  <w:style w:type="character" w:customStyle="1" w:styleId="11">
    <w:name w:val="頁尾 字元1"/>
    <w:basedOn w:val="a1"/>
    <w:link w:val="af9"/>
    <w:uiPriority w:val="99"/>
    <w:semiHidden/>
    <w:rsid w:val="00C15B64"/>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user</cp:lastModifiedBy>
  <cp:revision>2</cp:revision>
  <cp:lastPrinted>2025-12-19T07:16:00Z</cp:lastPrinted>
  <dcterms:created xsi:type="dcterms:W3CDTF">2025-12-26T08:43:00Z</dcterms:created>
  <dcterms:modified xsi:type="dcterms:W3CDTF">2025-12-26T08:43:00Z</dcterms:modified>
</cp:coreProperties>
</file>